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46" w:rsidRDefault="00495646" w:rsidP="00495646">
      <w:pPr>
        <w:jc w:val="both"/>
        <w:rPr>
          <w:sz w:val="24"/>
          <w:szCs w:val="24"/>
        </w:rPr>
      </w:pPr>
    </w:p>
    <w:tbl>
      <w:tblPr>
        <w:tblW w:w="9747" w:type="dxa"/>
        <w:tblBorders>
          <w:bottom w:val="thickThinMediumGap" w:sz="24" w:space="0" w:color="auto"/>
        </w:tblBorders>
        <w:tblLayout w:type="fixed"/>
        <w:tblLook w:val="0000"/>
      </w:tblPr>
      <w:tblGrid>
        <w:gridCol w:w="4299"/>
        <w:gridCol w:w="1479"/>
        <w:gridCol w:w="3969"/>
      </w:tblGrid>
      <w:tr w:rsidR="00F269E0" w:rsidTr="0039430A">
        <w:trPr>
          <w:trHeight w:val="1701"/>
        </w:trPr>
        <w:tc>
          <w:tcPr>
            <w:tcW w:w="4299" w:type="dxa"/>
            <w:tcBorders>
              <w:top w:val="nil"/>
              <w:left w:val="nil"/>
              <w:bottom w:val="thickThinMediumGap" w:sz="24" w:space="0" w:color="auto"/>
              <w:right w:val="nil"/>
            </w:tcBorders>
            <w:vAlign w:val="center"/>
          </w:tcPr>
          <w:p w:rsidR="00F269E0" w:rsidRDefault="00F269E0" w:rsidP="0039430A">
            <w:pPr>
              <w:jc w:val="center"/>
              <w:rPr>
                <w:b/>
                <w:caps/>
                <w:spacing w:val="26"/>
                <w:sz w:val="18"/>
                <w:szCs w:val="18"/>
              </w:rPr>
            </w:pPr>
            <w:r w:rsidRPr="00BF4B6C">
              <w:rPr>
                <w:b/>
                <w:caps/>
                <w:spacing w:val="26"/>
                <w:sz w:val="18"/>
                <w:szCs w:val="18"/>
              </w:rPr>
              <w:t xml:space="preserve">Башќортостан </w:t>
            </w:r>
            <w:r w:rsidRPr="00BF4B6C">
              <w:rPr>
                <w:b/>
                <w:caps/>
                <w:noProof/>
                <w:spacing w:val="26"/>
                <w:sz w:val="18"/>
                <w:szCs w:val="18"/>
              </w:rPr>
              <w:t>Республика</w:t>
            </w:r>
            <w:r w:rsidRPr="00BF4B6C">
              <w:rPr>
                <w:b/>
                <w:caps/>
                <w:spacing w:val="26"/>
                <w:sz w:val="18"/>
                <w:szCs w:val="18"/>
              </w:rPr>
              <w:t>һы</w:t>
            </w:r>
          </w:p>
          <w:p w:rsidR="00F269E0" w:rsidRPr="00BF4B6C" w:rsidRDefault="00F269E0" w:rsidP="0039430A">
            <w:pPr>
              <w:jc w:val="center"/>
              <w:rPr>
                <w:b/>
                <w:caps/>
                <w:spacing w:val="26"/>
                <w:sz w:val="18"/>
                <w:szCs w:val="18"/>
              </w:rPr>
            </w:pPr>
            <w:r w:rsidRPr="00BF4B6C">
              <w:rPr>
                <w:b/>
                <w:caps/>
                <w:spacing w:val="26"/>
                <w:sz w:val="18"/>
                <w:szCs w:val="18"/>
              </w:rPr>
              <w:t>Шишм</w:t>
            </w:r>
            <w:r w:rsidRPr="00BF4B6C">
              <w:rPr>
                <w:b/>
                <w:spacing w:val="26"/>
                <w:sz w:val="18"/>
                <w:szCs w:val="18"/>
              </w:rPr>
              <w:t>Ә</w:t>
            </w:r>
            <w:r w:rsidRPr="00BF4B6C">
              <w:rPr>
                <w:b/>
                <w:caps/>
                <w:spacing w:val="26"/>
                <w:sz w:val="18"/>
                <w:szCs w:val="18"/>
              </w:rPr>
              <w:t xml:space="preserve"> районы</w:t>
            </w:r>
          </w:p>
          <w:p w:rsidR="00F269E0" w:rsidRPr="00BF4B6C" w:rsidRDefault="00F269E0" w:rsidP="0039430A">
            <w:pPr>
              <w:jc w:val="center"/>
              <w:rPr>
                <w:b/>
                <w:caps/>
                <w:spacing w:val="26"/>
                <w:sz w:val="18"/>
                <w:szCs w:val="18"/>
              </w:rPr>
            </w:pPr>
            <w:r w:rsidRPr="00BF4B6C">
              <w:rPr>
                <w:b/>
                <w:caps/>
                <w:spacing w:val="26"/>
                <w:sz w:val="18"/>
                <w:szCs w:val="18"/>
              </w:rPr>
              <w:t>МУНИЦИПАЛЬ РАЙОНЫНЫ</w:t>
            </w:r>
            <w:r>
              <w:rPr>
                <w:b/>
                <w:caps/>
                <w:spacing w:val="26"/>
                <w:sz w:val="18"/>
                <w:szCs w:val="18"/>
              </w:rPr>
              <w:t>Ӊ</w:t>
            </w:r>
          </w:p>
          <w:p w:rsidR="00F269E0" w:rsidRPr="00BF4B6C" w:rsidRDefault="00F269E0" w:rsidP="0039430A">
            <w:pPr>
              <w:pStyle w:val="3"/>
              <w:rPr>
                <w:rFonts w:ascii="Times New Roman" w:hAnsi="Times New Roman"/>
                <w:spacing w:val="26"/>
                <w:sz w:val="18"/>
                <w:szCs w:val="18"/>
              </w:rPr>
            </w:pPr>
            <w:r w:rsidRPr="00BF4B6C">
              <w:rPr>
                <w:rFonts w:ascii="Times New Roman" w:hAnsi="Times New Roman"/>
                <w:spacing w:val="26"/>
                <w:sz w:val="18"/>
                <w:szCs w:val="18"/>
              </w:rPr>
              <w:t>сӘфӘр ауыл</w:t>
            </w:r>
            <w:r>
              <w:rPr>
                <w:rFonts w:ascii="Times New Roman" w:hAnsi="Times New Roman"/>
                <w:spacing w:val="26"/>
                <w:sz w:val="18"/>
                <w:szCs w:val="18"/>
              </w:rPr>
              <w:t xml:space="preserve"> СОВЕТЫ</w:t>
            </w:r>
          </w:p>
          <w:p w:rsidR="00F269E0" w:rsidRPr="00BF4B6C" w:rsidRDefault="00F269E0" w:rsidP="0039430A">
            <w:pPr>
              <w:pStyle w:val="3"/>
              <w:rPr>
                <w:rFonts w:ascii="Times New Roman" w:hAnsi="Times New Roman"/>
                <w:sz w:val="18"/>
                <w:szCs w:val="18"/>
              </w:rPr>
            </w:pPr>
            <w:r w:rsidRPr="0060385A">
              <w:rPr>
                <w:rFonts w:ascii="Times New Roman" w:hAnsi="Times New Roman"/>
                <w:spacing w:val="26"/>
                <w:sz w:val="18"/>
              </w:rPr>
              <w:t>ауыл</w:t>
            </w:r>
            <w:r>
              <w:rPr>
                <w:rFonts w:ascii="Times New Roman" w:hAnsi="Times New Roman"/>
                <w:spacing w:val="26"/>
                <w:sz w:val="18"/>
              </w:rPr>
              <w:t xml:space="preserve"> </w:t>
            </w:r>
            <w:r>
              <w:rPr>
                <w:rFonts w:ascii="Times New Roman" w:hAnsi="Times New Roman"/>
                <w:sz w:val="18"/>
                <w:szCs w:val="18"/>
              </w:rPr>
              <w:t>БИЛӘМӘ</w:t>
            </w:r>
            <w:r w:rsidRPr="00BF4B6C">
              <w:rPr>
                <w:rFonts w:ascii="Times New Roman" w:hAnsi="Times New Roman"/>
                <w:caps w:val="0"/>
                <w:spacing w:val="26"/>
                <w:sz w:val="18"/>
                <w:szCs w:val="18"/>
              </w:rPr>
              <w:t>Һ</w:t>
            </w:r>
            <w:r w:rsidRPr="00BF4B6C">
              <w:rPr>
                <w:rFonts w:ascii="Times New Roman" w:hAnsi="Times New Roman"/>
                <w:sz w:val="18"/>
                <w:szCs w:val="18"/>
              </w:rPr>
              <w:t>Е советы</w:t>
            </w:r>
          </w:p>
          <w:p w:rsidR="00F269E0" w:rsidRPr="00BF4B6C" w:rsidRDefault="00F269E0" w:rsidP="0039430A">
            <w:pPr>
              <w:rPr>
                <w:caps/>
                <w:sz w:val="16"/>
                <w:szCs w:val="16"/>
              </w:rPr>
            </w:pPr>
          </w:p>
        </w:tc>
        <w:tc>
          <w:tcPr>
            <w:tcW w:w="1479" w:type="dxa"/>
            <w:tcBorders>
              <w:top w:val="nil"/>
              <w:left w:val="nil"/>
              <w:bottom w:val="thickThinMediumGap" w:sz="24" w:space="0" w:color="auto"/>
              <w:right w:val="nil"/>
            </w:tcBorders>
            <w:vAlign w:val="center"/>
          </w:tcPr>
          <w:p w:rsidR="00F269E0" w:rsidRPr="0060385A" w:rsidRDefault="00F269E0" w:rsidP="0039430A">
            <w:r>
              <w:rPr>
                <w:rFonts w:ascii="PragmaticAsian" w:hAnsi="PragmaticAsian"/>
                <w:noProof/>
              </w:rPr>
              <w:drawing>
                <wp:inline distT="0" distB="0" distL="0" distR="0">
                  <wp:extent cx="742950" cy="9906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742950" cy="990600"/>
                          </a:xfrm>
                          <a:prstGeom prst="rect">
                            <a:avLst/>
                          </a:prstGeom>
                          <a:noFill/>
                          <a:ln w="9525">
                            <a:noFill/>
                            <a:miter lim="800000"/>
                            <a:headEnd/>
                            <a:tailEnd/>
                          </a:ln>
                        </pic:spPr>
                      </pic:pic>
                    </a:graphicData>
                  </a:graphic>
                </wp:inline>
              </w:drawing>
            </w:r>
          </w:p>
        </w:tc>
        <w:tc>
          <w:tcPr>
            <w:tcW w:w="3969" w:type="dxa"/>
            <w:tcBorders>
              <w:top w:val="nil"/>
              <w:left w:val="nil"/>
              <w:bottom w:val="thickThinMediumGap" w:sz="24" w:space="0" w:color="auto"/>
              <w:right w:val="nil"/>
            </w:tcBorders>
            <w:vAlign w:val="center"/>
          </w:tcPr>
          <w:p w:rsidR="00F269E0" w:rsidRDefault="00F269E0" w:rsidP="0039430A">
            <w:pPr>
              <w:jc w:val="center"/>
              <w:rPr>
                <w:rFonts w:ascii="Arial New Bash" w:hAnsi="Arial New Bash"/>
                <w:b/>
                <w:caps/>
                <w:spacing w:val="26"/>
                <w:sz w:val="4"/>
              </w:rPr>
            </w:pPr>
          </w:p>
          <w:p w:rsidR="00F269E0" w:rsidRDefault="00F269E0" w:rsidP="0039430A">
            <w:pPr>
              <w:jc w:val="center"/>
              <w:rPr>
                <w:b/>
                <w:caps/>
                <w:spacing w:val="26"/>
                <w:sz w:val="18"/>
              </w:rPr>
            </w:pPr>
          </w:p>
          <w:p w:rsidR="00F269E0" w:rsidRPr="00BF4B6C" w:rsidRDefault="00F269E0" w:rsidP="0039430A">
            <w:pPr>
              <w:jc w:val="center"/>
              <w:rPr>
                <w:b/>
                <w:caps/>
                <w:spacing w:val="26"/>
                <w:sz w:val="18"/>
              </w:rPr>
            </w:pPr>
            <w:r w:rsidRPr="00BF4B6C">
              <w:rPr>
                <w:b/>
                <w:caps/>
                <w:spacing w:val="26"/>
                <w:sz w:val="18"/>
              </w:rPr>
              <w:t>СОВЕТ СЕЛЬСКОГО ПОСЕЛЕНИЯ</w:t>
            </w:r>
          </w:p>
          <w:p w:rsidR="00F269E0" w:rsidRPr="00BF4B6C" w:rsidRDefault="00F269E0" w:rsidP="0039430A">
            <w:pPr>
              <w:jc w:val="center"/>
              <w:rPr>
                <w:b/>
                <w:caps/>
                <w:spacing w:val="26"/>
                <w:sz w:val="18"/>
              </w:rPr>
            </w:pPr>
            <w:r w:rsidRPr="00BF4B6C">
              <w:rPr>
                <w:b/>
                <w:caps/>
                <w:spacing w:val="26"/>
                <w:sz w:val="18"/>
              </w:rPr>
              <w:t>сафаровский сельсовет</w:t>
            </w:r>
          </w:p>
          <w:p w:rsidR="00F269E0" w:rsidRPr="00BF4B6C" w:rsidRDefault="00F269E0" w:rsidP="0039430A">
            <w:pPr>
              <w:jc w:val="center"/>
              <w:rPr>
                <w:b/>
                <w:caps/>
                <w:spacing w:val="26"/>
                <w:sz w:val="18"/>
              </w:rPr>
            </w:pPr>
            <w:r w:rsidRPr="00BF4B6C">
              <w:rPr>
                <w:b/>
                <w:caps/>
                <w:spacing w:val="26"/>
                <w:sz w:val="18"/>
              </w:rPr>
              <w:t>муниципального РАЙОНА</w:t>
            </w:r>
          </w:p>
          <w:p w:rsidR="00F269E0" w:rsidRDefault="00F269E0" w:rsidP="0039430A">
            <w:pPr>
              <w:jc w:val="center"/>
              <w:rPr>
                <w:b/>
                <w:caps/>
                <w:spacing w:val="26"/>
                <w:sz w:val="18"/>
              </w:rPr>
            </w:pPr>
            <w:r w:rsidRPr="00BF4B6C">
              <w:rPr>
                <w:b/>
                <w:caps/>
                <w:spacing w:val="26"/>
                <w:sz w:val="18"/>
              </w:rPr>
              <w:t>ЧишминскИЙ раЙон Республик</w:t>
            </w:r>
            <w:r>
              <w:rPr>
                <w:b/>
                <w:caps/>
                <w:spacing w:val="26"/>
                <w:sz w:val="18"/>
              </w:rPr>
              <w:t>И</w:t>
            </w:r>
            <w:r w:rsidRPr="00BF4B6C">
              <w:rPr>
                <w:b/>
                <w:caps/>
                <w:spacing w:val="26"/>
                <w:sz w:val="18"/>
              </w:rPr>
              <w:t xml:space="preserve"> Башкортостан</w:t>
            </w:r>
          </w:p>
          <w:p w:rsidR="00F269E0" w:rsidRDefault="00F269E0" w:rsidP="0039430A">
            <w:pPr>
              <w:pStyle w:val="1"/>
              <w:jc w:val="left"/>
              <w:rPr>
                <w:b w:val="0"/>
                <w:caps/>
              </w:rPr>
            </w:pPr>
          </w:p>
        </w:tc>
      </w:tr>
      <w:tr w:rsidR="00F269E0" w:rsidRPr="000370E2" w:rsidTr="0039430A">
        <w:trPr>
          <w:trHeight w:val="922"/>
        </w:trPr>
        <w:tc>
          <w:tcPr>
            <w:tcW w:w="4299" w:type="dxa"/>
            <w:tcBorders>
              <w:top w:val="thickThinMediumGap" w:sz="24" w:space="0" w:color="auto"/>
              <w:left w:val="nil"/>
              <w:bottom w:val="nil"/>
              <w:right w:val="nil"/>
            </w:tcBorders>
          </w:tcPr>
          <w:p w:rsidR="00F269E0" w:rsidRPr="00801DF4" w:rsidRDefault="00F269E0" w:rsidP="0039430A">
            <w:pPr>
              <w:jc w:val="center"/>
              <w:rPr>
                <w:rFonts w:ascii="Arial New Bash" w:hAnsi="Arial New Bash"/>
                <w:b/>
                <w:caps/>
                <w:sz w:val="16"/>
              </w:rPr>
            </w:pPr>
          </w:p>
          <w:p w:rsidR="00F269E0" w:rsidRPr="00EE4306" w:rsidRDefault="00F269E0" w:rsidP="0039430A">
            <w:pPr>
              <w:jc w:val="center"/>
              <w:rPr>
                <w:rFonts w:ascii="Arial New Bash" w:hAnsi="Arial New Bash"/>
                <w:b/>
                <w:caps/>
              </w:rPr>
            </w:pPr>
            <w:r>
              <w:rPr>
                <w:rFonts w:ascii="Arial" w:hAnsi="Arial" w:cs="Arial"/>
                <w:b/>
                <w:caps/>
              </w:rPr>
              <w:t>Ҡ</w:t>
            </w:r>
            <w:r w:rsidRPr="00EE4306">
              <w:rPr>
                <w:rFonts w:ascii="Arial New Bash" w:hAnsi="Arial New Bash"/>
                <w:b/>
                <w:caps/>
              </w:rPr>
              <w:t>АРАР</w:t>
            </w:r>
          </w:p>
          <w:p w:rsidR="00F269E0" w:rsidRPr="000370E2" w:rsidRDefault="00C56B64" w:rsidP="00C56B64">
            <w:pPr>
              <w:widowControl w:val="0"/>
              <w:autoSpaceDE w:val="0"/>
              <w:autoSpaceDN w:val="0"/>
              <w:adjustRightInd w:val="0"/>
              <w:jc w:val="center"/>
              <w:outlineLvl w:val="0"/>
              <w:rPr>
                <w:b/>
                <w:bCs/>
                <w:sz w:val="28"/>
                <w:szCs w:val="28"/>
              </w:rPr>
            </w:pPr>
            <w:r>
              <w:rPr>
                <w:rFonts w:eastAsia="Calibri"/>
                <w:sz w:val="28"/>
                <w:szCs w:val="28"/>
              </w:rPr>
              <w:t>«25</w:t>
            </w:r>
            <w:r w:rsidR="00F269E0">
              <w:rPr>
                <w:rFonts w:eastAsia="Calibri"/>
                <w:sz w:val="28"/>
                <w:szCs w:val="28"/>
              </w:rPr>
              <w:t xml:space="preserve">» </w:t>
            </w:r>
            <w:r w:rsidR="000C5B4F">
              <w:rPr>
                <w:rFonts w:eastAsia="Calibri"/>
                <w:sz w:val="28"/>
                <w:szCs w:val="28"/>
              </w:rPr>
              <w:t>гинуар</w:t>
            </w:r>
            <w:r>
              <w:rPr>
                <w:rFonts w:eastAsia="Calibri"/>
                <w:sz w:val="28"/>
                <w:szCs w:val="28"/>
              </w:rPr>
              <w:t>2021</w:t>
            </w:r>
            <w:r w:rsidR="00F269E0" w:rsidRPr="000370E2">
              <w:rPr>
                <w:rFonts w:eastAsia="Calibri"/>
                <w:sz w:val="28"/>
                <w:szCs w:val="28"/>
              </w:rPr>
              <w:t xml:space="preserve"> й.</w:t>
            </w:r>
          </w:p>
        </w:tc>
        <w:tc>
          <w:tcPr>
            <w:tcW w:w="1479" w:type="dxa"/>
            <w:tcBorders>
              <w:top w:val="thickThinMediumGap" w:sz="24" w:space="0" w:color="auto"/>
              <w:left w:val="nil"/>
              <w:bottom w:val="nil"/>
              <w:right w:val="nil"/>
            </w:tcBorders>
          </w:tcPr>
          <w:p w:rsidR="00F269E0" w:rsidRPr="00801DF4" w:rsidRDefault="00F269E0" w:rsidP="0039430A">
            <w:pPr>
              <w:widowControl w:val="0"/>
              <w:autoSpaceDE w:val="0"/>
              <w:autoSpaceDN w:val="0"/>
              <w:ind w:firstLine="720"/>
              <w:rPr>
                <w:i/>
                <w:caps/>
                <w:sz w:val="20"/>
              </w:rPr>
            </w:pPr>
          </w:p>
          <w:p w:rsidR="00F269E0" w:rsidRPr="00DB18D2" w:rsidRDefault="00F269E0" w:rsidP="0039430A">
            <w:pPr>
              <w:widowControl w:val="0"/>
              <w:autoSpaceDE w:val="0"/>
              <w:autoSpaceDN w:val="0"/>
              <w:rPr>
                <w:rFonts w:eastAsia="Calibri"/>
                <w:sz w:val="20"/>
              </w:rPr>
            </w:pPr>
          </w:p>
          <w:p w:rsidR="00F269E0" w:rsidRPr="000370E2" w:rsidRDefault="00F269E0" w:rsidP="0039430A">
            <w:pPr>
              <w:widowControl w:val="0"/>
              <w:autoSpaceDE w:val="0"/>
              <w:autoSpaceDN w:val="0"/>
              <w:rPr>
                <w:caps/>
                <w:sz w:val="28"/>
                <w:szCs w:val="28"/>
              </w:rPr>
            </w:pPr>
            <w:r w:rsidRPr="000370E2">
              <w:rPr>
                <w:rFonts w:eastAsia="Calibri"/>
                <w:sz w:val="28"/>
                <w:szCs w:val="28"/>
              </w:rPr>
              <w:t>№</w:t>
            </w:r>
            <w:r w:rsidR="00C56B64">
              <w:rPr>
                <w:rFonts w:eastAsia="Calibri"/>
                <w:sz w:val="28"/>
                <w:szCs w:val="28"/>
              </w:rPr>
              <w:t>03</w:t>
            </w:r>
          </w:p>
        </w:tc>
        <w:tc>
          <w:tcPr>
            <w:tcW w:w="3969" w:type="dxa"/>
            <w:tcBorders>
              <w:top w:val="thickThinMediumGap" w:sz="24" w:space="0" w:color="auto"/>
              <w:left w:val="nil"/>
              <w:bottom w:val="nil"/>
              <w:right w:val="nil"/>
            </w:tcBorders>
          </w:tcPr>
          <w:p w:rsidR="00F269E0" w:rsidRPr="00801DF4" w:rsidRDefault="00F269E0" w:rsidP="0039430A">
            <w:pPr>
              <w:widowControl w:val="0"/>
              <w:tabs>
                <w:tab w:val="left" w:pos="708"/>
                <w:tab w:val="center" w:pos="4153"/>
                <w:tab w:val="right" w:pos="8306"/>
              </w:tabs>
              <w:autoSpaceDE w:val="0"/>
              <w:autoSpaceDN w:val="0"/>
              <w:jc w:val="center"/>
              <w:rPr>
                <w:rFonts w:ascii="Arial New Bash" w:eastAsia="Calibri" w:hAnsi="Arial New Bash"/>
                <w:b/>
                <w:sz w:val="16"/>
              </w:rPr>
            </w:pPr>
          </w:p>
          <w:p w:rsidR="00F269E0" w:rsidRPr="00AE71E8" w:rsidRDefault="00F269E0" w:rsidP="0039430A">
            <w:pPr>
              <w:widowControl w:val="0"/>
              <w:tabs>
                <w:tab w:val="left" w:pos="708"/>
                <w:tab w:val="center" w:pos="4153"/>
                <w:tab w:val="right" w:pos="8306"/>
              </w:tabs>
              <w:autoSpaceDE w:val="0"/>
              <w:autoSpaceDN w:val="0"/>
              <w:jc w:val="center"/>
              <w:rPr>
                <w:rFonts w:ascii="Arial New Bash" w:hAnsi="Arial New Bash"/>
                <w:b/>
              </w:rPr>
            </w:pPr>
            <w:r>
              <w:rPr>
                <w:rFonts w:ascii="Arial New Bash" w:eastAsia="Calibri" w:hAnsi="Arial New Bash"/>
                <w:b/>
              </w:rPr>
              <w:t>РЕШЕНИЕ</w:t>
            </w:r>
          </w:p>
          <w:p w:rsidR="00F269E0" w:rsidRDefault="00C56B64" w:rsidP="0039430A">
            <w:pPr>
              <w:widowControl w:val="0"/>
              <w:tabs>
                <w:tab w:val="left" w:pos="708"/>
                <w:tab w:val="center" w:pos="4153"/>
                <w:tab w:val="right" w:pos="8306"/>
              </w:tabs>
              <w:autoSpaceDE w:val="0"/>
              <w:autoSpaceDN w:val="0"/>
              <w:jc w:val="center"/>
              <w:rPr>
                <w:rFonts w:eastAsia="Calibri"/>
                <w:sz w:val="28"/>
                <w:szCs w:val="28"/>
              </w:rPr>
            </w:pPr>
            <w:r>
              <w:rPr>
                <w:rFonts w:eastAsia="Calibri"/>
                <w:sz w:val="28"/>
                <w:szCs w:val="28"/>
              </w:rPr>
              <w:t xml:space="preserve"> «25</w:t>
            </w:r>
            <w:r w:rsidR="00F269E0">
              <w:rPr>
                <w:rFonts w:eastAsia="Calibri"/>
                <w:sz w:val="28"/>
                <w:szCs w:val="28"/>
              </w:rPr>
              <w:t xml:space="preserve">» </w:t>
            </w:r>
            <w:r>
              <w:rPr>
                <w:rFonts w:eastAsia="Calibri"/>
                <w:sz w:val="28"/>
                <w:szCs w:val="28"/>
              </w:rPr>
              <w:t>января 2021</w:t>
            </w:r>
            <w:r w:rsidR="00F269E0" w:rsidRPr="000370E2">
              <w:rPr>
                <w:rFonts w:eastAsia="Calibri"/>
                <w:sz w:val="28"/>
                <w:szCs w:val="28"/>
              </w:rPr>
              <w:t xml:space="preserve"> г.</w:t>
            </w:r>
          </w:p>
          <w:p w:rsidR="00C56B64" w:rsidRDefault="00C56B64" w:rsidP="0039430A">
            <w:pPr>
              <w:widowControl w:val="0"/>
              <w:tabs>
                <w:tab w:val="left" w:pos="708"/>
                <w:tab w:val="center" w:pos="4153"/>
                <w:tab w:val="right" w:pos="8306"/>
              </w:tabs>
              <w:autoSpaceDE w:val="0"/>
              <w:autoSpaceDN w:val="0"/>
              <w:jc w:val="center"/>
              <w:rPr>
                <w:rFonts w:eastAsia="Calibri"/>
                <w:sz w:val="28"/>
                <w:szCs w:val="28"/>
              </w:rPr>
            </w:pPr>
          </w:p>
          <w:p w:rsidR="00C56B64" w:rsidRPr="000370E2" w:rsidRDefault="00C56B64" w:rsidP="0039430A">
            <w:pPr>
              <w:widowControl w:val="0"/>
              <w:tabs>
                <w:tab w:val="left" w:pos="708"/>
                <w:tab w:val="center" w:pos="4153"/>
                <w:tab w:val="right" w:pos="8306"/>
              </w:tabs>
              <w:autoSpaceDE w:val="0"/>
              <w:autoSpaceDN w:val="0"/>
              <w:jc w:val="center"/>
              <w:rPr>
                <w:sz w:val="28"/>
                <w:szCs w:val="28"/>
              </w:rPr>
            </w:pPr>
          </w:p>
        </w:tc>
      </w:tr>
    </w:tbl>
    <w:p w:rsidR="00C56B64" w:rsidRPr="00ED4C4D" w:rsidRDefault="00C56B64" w:rsidP="00C56B64">
      <w:pPr>
        <w:widowControl w:val="0"/>
        <w:overflowPunct w:val="0"/>
        <w:autoSpaceDE w:val="0"/>
        <w:autoSpaceDN w:val="0"/>
        <w:adjustRightInd w:val="0"/>
        <w:spacing w:line="228" w:lineRule="auto"/>
        <w:ind w:left="120" w:right="120"/>
        <w:jc w:val="center"/>
        <w:rPr>
          <w:sz w:val="28"/>
          <w:szCs w:val="28"/>
        </w:rPr>
      </w:pPr>
      <w:r>
        <w:rPr>
          <w:sz w:val="28"/>
          <w:szCs w:val="28"/>
        </w:rPr>
        <w:t xml:space="preserve"> О внесении изменений </w:t>
      </w:r>
      <w:r w:rsidRPr="008A5CE1">
        <w:rPr>
          <w:sz w:val="28"/>
          <w:szCs w:val="28"/>
        </w:rPr>
        <w:t xml:space="preserve">в </w:t>
      </w:r>
      <w:r w:rsidRPr="008A5CE1">
        <w:rPr>
          <w:bCs/>
          <w:sz w:val="28"/>
          <w:szCs w:val="28"/>
          <w:lang w:eastAsia="en-US"/>
        </w:rPr>
        <w:t xml:space="preserve">Положение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w:t>
      </w:r>
      <w:r w:rsidRPr="00ED4C4D">
        <w:rPr>
          <w:bCs/>
          <w:sz w:val="28"/>
          <w:szCs w:val="28"/>
          <w:lang w:eastAsia="en-US"/>
        </w:rPr>
        <w:t xml:space="preserve">помещений  муниципального жилищного фонда сельского поселения Сафаровский сельсовет муниципального района Чишминский район Республики Башкортостан, утвержденное решением </w:t>
      </w:r>
      <w:r w:rsidRPr="00ED4C4D">
        <w:rPr>
          <w:b/>
          <w:sz w:val="28"/>
          <w:szCs w:val="28"/>
        </w:rPr>
        <w:t xml:space="preserve">сельского  поселения </w:t>
      </w:r>
      <w:r w:rsidRPr="00ED4C4D">
        <w:rPr>
          <w:b/>
          <w:bCs/>
          <w:sz w:val="28"/>
          <w:szCs w:val="28"/>
          <w:lang w:eastAsia="en-US"/>
        </w:rPr>
        <w:t xml:space="preserve">Сафаровский сельсовет  </w:t>
      </w:r>
      <w:r w:rsidRPr="00ED4C4D">
        <w:rPr>
          <w:sz w:val="28"/>
          <w:szCs w:val="28"/>
        </w:rPr>
        <w:t>муниципального района Чишминский</w:t>
      </w:r>
      <w:r w:rsidR="00F74884" w:rsidRPr="00ED4C4D">
        <w:rPr>
          <w:sz w:val="28"/>
          <w:szCs w:val="28"/>
        </w:rPr>
        <w:t xml:space="preserve"> район </w:t>
      </w:r>
      <w:r w:rsidRPr="00ED4C4D">
        <w:rPr>
          <w:sz w:val="28"/>
          <w:szCs w:val="28"/>
        </w:rPr>
        <w:t xml:space="preserve"> от 30 декабря 2019 года №35</w:t>
      </w:r>
    </w:p>
    <w:p w:rsidR="00C56B64" w:rsidRPr="00ED4C4D" w:rsidRDefault="00C56B64" w:rsidP="00C56B64">
      <w:pPr>
        <w:widowControl w:val="0"/>
        <w:overflowPunct w:val="0"/>
        <w:autoSpaceDE w:val="0"/>
        <w:autoSpaceDN w:val="0"/>
        <w:adjustRightInd w:val="0"/>
        <w:spacing w:line="228" w:lineRule="auto"/>
        <w:ind w:left="120" w:right="120"/>
        <w:jc w:val="center"/>
        <w:rPr>
          <w:sz w:val="28"/>
          <w:szCs w:val="28"/>
          <w:lang w:eastAsia="en-US"/>
        </w:rPr>
      </w:pPr>
    </w:p>
    <w:p w:rsidR="00024DBA" w:rsidRPr="00ED4C4D" w:rsidRDefault="00024DBA" w:rsidP="00C56B64">
      <w:pPr>
        <w:widowControl w:val="0"/>
        <w:overflowPunct w:val="0"/>
        <w:autoSpaceDE w:val="0"/>
        <w:autoSpaceDN w:val="0"/>
        <w:adjustRightInd w:val="0"/>
        <w:spacing w:line="228" w:lineRule="auto"/>
        <w:ind w:left="120" w:right="120"/>
        <w:jc w:val="center"/>
        <w:rPr>
          <w:sz w:val="28"/>
          <w:szCs w:val="28"/>
          <w:lang w:eastAsia="en-US"/>
        </w:rPr>
      </w:pPr>
    </w:p>
    <w:p w:rsidR="00C56B64" w:rsidRPr="00ED4C4D" w:rsidRDefault="00C56B64" w:rsidP="00C56B64">
      <w:pPr>
        <w:widowControl w:val="0"/>
        <w:overflowPunct w:val="0"/>
        <w:autoSpaceDE w:val="0"/>
        <w:autoSpaceDN w:val="0"/>
        <w:adjustRightInd w:val="0"/>
        <w:ind w:firstLine="660"/>
        <w:jc w:val="both"/>
        <w:rPr>
          <w:sz w:val="28"/>
          <w:szCs w:val="28"/>
          <w:lang w:eastAsia="en-US"/>
        </w:rPr>
      </w:pPr>
      <w:r w:rsidRPr="00ED4C4D">
        <w:rPr>
          <w:sz w:val="28"/>
          <w:szCs w:val="28"/>
          <w:lang w:eastAsia="en-US"/>
        </w:rPr>
        <w:t xml:space="preserve">В соответствии с частью 3 статьи 156  Жилищного кодекса Российской Федерации, Федерального Закона «Об общих принципах организации местного самоуправления в Российской Федерации» от 06.10.2003 №131-ФЗ и Приказа Министерства строительства и жилищно-коммунального хозяйства Российской Федерации от 27 сентября 2016 года №668/ пр., </w:t>
      </w:r>
    </w:p>
    <w:p w:rsidR="00C56B64" w:rsidRPr="00ED4C4D" w:rsidRDefault="00C56B64" w:rsidP="00C56B64">
      <w:pPr>
        <w:widowControl w:val="0"/>
        <w:overflowPunct w:val="0"/>
        <w:autoSpaceDE w:val="0"/>
        <w:autoSpaceDN w:val="0"/>
        <w:adjustRightInd w:val="0"/>
        <w:ind w:firstLine="660"/>
        <w:jc w:val="both"/>
        <w:rPr>
          <w:sz w:val="28"/>
          <w:szCs w:val="28"/>
          <w:lang w:eastAsia="en-US"/>
        </w:rPr>
      </w:pPr>
      <w:r w:rsidRPr="00ED4C4D">
        <w:rPr>
          <w:sz w:val="28"/>
          <w:szCs w:val="28"/>
          <w:lang w:eastAsia="en-US"/>
        </w:rPr>
        <w:t xml:space="preserve"> </w:t>
      </w:r>
    </w:p>
    <w:p w:rsidR="00C56B64" w:rsidRPr="00ED4C4D" w:rsidRDefault="00C56B64" w:rsidP="00C56B64">
      <w:pPr>
        <w:widowControl w:val="0"/>
        <w:autoSpaceDE w:val="0"/>
        <w:autoSpaceDN w:val="0"/>
        <w:adjustRightInd w:val="0"/>
        <w:spacing w:before="108" w:after="108"/>
        <w:jc w:val="both"/>
        <w:outlineLvl w:val="0"/>
        <w:rPr>
          <w:b/>
          <w:sz w:val="28"/>
          <w:szCs w:val="28"/>
        </w:rPr>
      </w:pPr>
      <w:r w:rsidRPr="00ED4C4D">
        <w:rPr>
          <w:b/>
          <w:sz w:val="28"/>
          <w:szCs w:val="28"/>
        </w:rPr>
        <w:t xml:space="preserve">       </w:t>
      </w:r>
      <w:r w:rsidRPr="00ED4C4D">
        <w:rPr>
          <w:b/>
          <w:sz w:val="28"/>
          <w:szCs w:val="28"/>
        </w:rPr>
        <w:tab/>
        <w:t xml:space="preserve">Совет сельского  поселения </w:t>
      </w:r>
      <w:r w:rsidRPr="00ED4C4D">
        <w:rPr>
          <w:b/>
          <w:bCs/>
          <w:sz w:val="28"/>
          <w:szCs w:val="28"/>
          <w:lang w:eastAsia="en-US"/>
        </w:rPr>
        <w:t xml:space="preserve">Сафаровский сельсовет  </w:t>
      </w:r>
      <w:r w:rsidRPr="00ED4C4D">
        <w:rPr>
          <w:b/>
          <w:sz w:val="28"/>
          <w:szCs w:val="28"/>
        </w:rPr>
        <w:t>муниципального района Чишминский район Республики Башкортостан решил:</w:t>
      </w:r>
    </w:p>
    <w:p w:rsidR="00C56B64" w:rsidRPr="00ED4C4D" w:rsidRDefault="00C56B64" w:rsidP="00C56B64">
      <w:pPr>
        <w:widowControl w:val="0"/>
        <w:autoSpaceDE w:val="0"/>
        <w:autoSpaceDN w:val="0"/>
        <w:adjustRightInd w:val="0"/>
        <w:spacing w:before="108" w:after="108"/>
        <w:jc w:val="both"/>
        <w:outlineLvl w:val="0"/>
        <w:rPr>
          <w:b/>
          <w:sz w:val="28"/>
          <w:szCs w:val="28"/>
        </w:rPr>
      </w:pPr>
    </w:p>
    <w:p w:rsidR="00C56B64" w:rsidRPr="00ED4C4D" w:rsidRDefault="00C56B64" w:rsidP="00C56B64">
      <w:pPr>
        <w:widowControl w:val="0"/>
        <w:autoSpaceDE w:val="0"/>
        <w:autoSpaceDN w:val="0"/>
        <w:adjustRightInd w:val="0"/>
        <w:spacing w:before="108" w:after="108"/>
        <w:ind w:firstLine="720"/>
        <w:jc w:val="both"/>
        <w:outlineLvl w:val="0"/>
        <w:rPr>
          <w:sz w:val="28"/>
          <w:szCs w:val="28"/>
        </w:rPr>
      </w:pPr>
      <w:r w:rsidRPr="00ED4C4D">
        <w:rPr>
          <w:sz w:val="28"/>
          <w:szCs w:val="28"/>
        </w:rPr>
        <w:t xml:space="preserve">1.Внести в </w:t>
      </w:r>
      <w:r w:rsidRPr="00ED4C4D">
        <w:rPr>
          <w:bCs/>
          <w:sz w:val="28"/>
          <w:szCs w:val="28"/>
          <w:lang w:eastAsia="en-US"/>
        </w:rPr>
        <w:t xml:space="preserve">Положение  о порядке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сельского поселения Сафаровский сельсовет муниципального района Чишминский район Республики Башкортостан, утвержденное решением </w:t>
      </w:r>
      <w:r w:rsidRPr="00ED4C4D">
        <w:rPr>
          <w:b/>
          <w:sz w:val="28"/>
          <w:szCs w:val="28"/>
        </w:rPr>
        <w:t xml:space="preserve">сельского  поселения </w:t>
      </w:r>
      <w:r w:rsidRPr="00ED4C4D">
        <w:rPr>
          <w:b/>
          <w:bCs/>
          <w:sz w:val="28"/>
          <w:szCs w:val="28"/>
          <w:lang w:eastAsia="en-US"/>
        </w:rPr>
        <w:t xml:space="preserve">Сафаровский сельсовет  </w:t>
      </w:r>
      <w:r w:rsidRPr="00ED4C4D">
        <w:rPr>
          <w:sz w:val="28"/>
          <w:szCs w:val="28"/>
        </w:rPr>
        <w:t>муниципального района Чишминский</w:t>
      </w:r>
      <w:r w:rsidR="00F74884" w:rsidRPr="00ED4C4D">
        <w:rPr>
          <w:sz w:val="28"/>
          <w:szCs w:val="28"/>
        </w:rPr>
        <w:t xml:space="preserve"> район</w:t>
      </w:r>
      <w:r w:rsidRPr="00ED4C4D">
        <w:rPr>
          <w:sz w:val="28"/>
          <w:szCs w:val="28"/>
        </w:rPr>
        <w:t xml:space="preserve"> от 30 декабря 2019 года №35 следующие изменения:</w:t>
      </w:r>
    </w:p>
    <w:p w:rsidR="00C56B64" w:rsidRPr="00ED4C4D" w:rsidRDefault="00C56B64" w:rsidP="00C56B64">
      <w:pPr>
        <w:widowControl w:val="0"/>
        <w:overflowPunct w:val="0"/>
        <w:autoSpaceDE w:val="0"/>
        <w:autoSpaceDN w:val="0"/>
        <w:adjustRightInd w:val="0"/>
        <w:spacing w:line="228" w:lineRule="auto"/>
        <w:ind w:left="120" w:right="120"/>
        <w:jc w:val="both"/>
        <w:rPr>
          <w:b/>
          <w:sz w:val="28"/>
          <w:szCs w:val="28"/>
        </w:rPr>
      </w:pPr>
      <w:r w:rsidRPr="00ED4C4D">
        <w:rPr>
          <w:sz w:val="28"/>
          <w:szCs w:val="28"/>
          <w:lang w:eastAsia="en-US"/>
        </w:rPr>
        <w:t xml:space="preserve">     </w:t>
      </w:r>
      <w:r w:rsidRPr="00ED4C4D">
        <w:rPr>
          <w:sz w:val="28"/>
          <w:szCs w:val="28"/>
        </w:rPr>
        <w:t>- п.</w:t>
      </w:r>
      <w:r w:rsidRPr="00ED4C4D">
        <w:rPr>
          <w:sz w:val="28"/>
          <w:szCs w:val="28"/>
          <w:lang w:val="en-US"/>
        </w:rPr>
        <w:t>IV</w:t>
      </w:r>
      <w:r w:rsidRPr="00ED4C4D">
        <w:rPr>
          <w:sz w:val="28"/>
          <w:szCs w:val="28"/>
        </w:rPr>
        <w:t xml:space="preserve"> «</w:t>
      </w:r>
      <w:r w:rsidRPr="00ED4C4D">
        <w:rPr>
          <w:bCs/>
          <w:sz w:val="28"/>
          <w:szCs w:val="28"/>
          <w:lang w:eastAsia="en-US"/>
        </w:rPr>
        <w:t>Коэффициент, характеризующий качество и благоустройство жилого помещения,  месторасположение дома» изменить и изложить его в новой редакции согласно приложению №1.</w:t>
      </w:r>
    </w:p>
    <w:p w:rsidR="00C56B64" w:rsidRPr="00ED4C4D" w:rsidRDefault="00C56B64" w:rsidP="00C56B64">
      <w:pPr>
        <w:widowControl w:val="0"/>
        <w:overflowPunct w:val="0"/>
        <w:autoSpaceDE w:val="0"/>
        <w:autoSpaceDN w:val="0"/>
        <w:adjustRightInd w:val="0"/>
        <w:spacing w:line="220" w:lineRule="auto"/>
        <w:ind w:right="140"/>
        <w:jc w:val="both"/>
        <w:rPr>
          <w:sz w:val="28"/>
          <w:szCs w:val="28"/>
          <w:lang w:eastAsia="en-US"/>
        </w:rPr>
      </w:pPr>
      <w:r w:rsidRPr="00ED4C4D">
        <w:rPr>
          <w:sz w:val="28"/>
          <w:szCs w:val="28"/>
          <w:lang w:eastAsia="en-US"/>
        </w:rPr>
        <w:t xml:space="preserve">     -приложение №2 «</w:t>
      </w:r>
      <w:r w:rsidRPr="00ED4C4D">
        <w:rPr>
          <w:bCs/>
          <w:sz w:val="28"/>
          <w:szCs w:val="28"/>
          <w:lang w:eastAsia="en-US"/>
        </w:rPr>
        <w:t xml:space="preserve">Базовый размер платы за пользование жилым помещением  (платы за наем) муниципального жилищного фонда сельского поселения Сафаровский сельсовет муниципального района Чишминский район  Республики Башкортостан» </w:t>
      </w:r>
      <w:r w:rsidRPr="00ED4C4D">
        <w:rPr>
          <w:sz w:val="28"/>
          <w:szCs w:val="28"/>
          <w:lang w:eastAsia="en-US"/>
        </w:rPr>
        <w:t xml:space="preserve">изменить и </w:t>
      </w:r>
      <w:r w:rsidRPr="00ED4C4D">
        <w:rPr>
          <w:bCs/>
          <w:sz w:val="28"/>
          <w:szCs w:val="28"/>
          <w:lang w:eastAsia="en-US"/>
        </w:rPr>
        <w:t xml:space="preserve"> изложить его в новой редакции согласно приложению №2.</w:t>
      </w:r>
    </w:p>
    <w:p w:rsidR="00C56B64" w:rsidRPr="00ED4C4D" w:rsidRDefault="00C56B64" w:rsidP="00C56B64">
      <w:pPr>
        <w:widowControl w:val="0"/>
        <w:overflowPunct w:val="0"/>
        <w:autoSpaceDE w:val="0"/>
        <w:autoSpaceDN w:val="0"/>
        <w:adjustRightInd w:val="0"/>
        <w:spacing w:line="228" w:lineRule="auto"/>
        <w:ind w:left="120" w:right="120"/>
        <w:jc w:val="both"/>
        <w:rPr>
          <w:sz w:val="28"/>
          <w:szCs w:val="28"/>
        </w:rPr>
      </w:pPr>
      <w:r w:rsidRPr="00ED4C4D">
        <w:rPr>
          <w:sz w:val="28"/>
          <w:szCs w:val="28"/>
        </w:rPr>
        <w:lastRenderedPageBreak/>
        <w:t>3. Настоящее решение обнародовать в здании администрации сельского поселения Сафаровский сельсовет муниципального района Чишминский район Республики Башкортостан в установленном порядке.</w:t>
      </w:r>
    </w:p>
    <w:p w:rsidR="00C56B64" w:rsidRPr="00ED4C4D" w:rsidRDefault="00C56B64" w:rsidP="00C56B64">
      <w:pPr>
        <w:ind w:firstLine="567"/>
        <w:jc w:val="both"/>
        <w:rPr>
          <w:sz w:val="28"/>
          <w:szCs w:val="28"/>
        </w:rPr>
      </w:pPr>
    </w:p>
    <w:p w:rsidR="00C56B64" w:rsidRPr="00ED4C4D" w:rsidRDefault="00C56B64" w:rsidP="00C56B64">
      <w:pPr>
        <w:widowControl w:val="0"/>
        <w:overflowPunct w:val="0"/>
        <w:autoSpaceDE w:val="0"/>
        <w:autoSpaceDN w:val="0"/>
        <w:adjustRightInd w:val="0"/>
        <w:jc w:val="both"/>
        <w:rPr>
          <w:sz w:val="28"/>
          <w:szCs w:val="28"/>
          <w:lang w:eastAsia="en-US"/>
        </w:rPr>
      </w:pPr>
    </w:p>
    <w:p w:rsidR="00C56B64" w:rsidRPr="00ED4C4D" w:rsidRDefault="00C56B64" w:rsidP="00C56B64">
      <w:pPr>
        <w:widowControl w:val="0"/>
        <w:overflowPunct w:val="0"/>
        <w:autoSpaceDE w:val="0"/>
        <w:autoSpaceDN w:val="0"/>
        <w:adjustRightInd w:val="0"/>
        <w:jc w:val="both"/>
        <w:rPr>
          <w:sz w:val="28"/>
          <w:szCs w:val="28"/>
          <w:lang w:eastAsia="en-US"/>
        </w:rPr>
      </w:pPr>
    </w:p>
    <w:p w:rsidR="00C56B64" w:rsidRPr="00ED4C4D" w:rsidRDefault="00C56B64" w:rsidP="00C56B64">
      <w:pPr>
        <w:ind w:right="539"/>
        <w:jc w:val="both"/>
        <w:rPr>
          <w:sz w:val="28"/>
          <w:szCs w:val="28"/>
        </w:rPr>
      </w:pPr>
      <w:r w:rsidRPr="00ED4C4D">
        <w:rPr>
          <w:rFonts w:eastAsia="Calibri"/>
          <w:sz w:val="28"/>
          <w:szCs w:val="28"/>
          <w:lang w:eastAsia="en-US"/>
        </w:rPr>
        <w:t xml:space="preserve">           </w:t>
      </w:r>
      <w:r w:rsidRPr="00ED4C4D">
        <w:rPr>
          <w:sz w:val="28"/>
          <w:szCs w:val="28"/>
        </w:rPr>
        <w:t>Глава сельского поселения</w:t>
      </w:r>
    </w:p>
    <w:p w:rsidR="00C56B64" w:rsidRPr="00ED4C4D" w:rsidRDefault="00C56B64" w:rsidP="00C56B64">
      <w:pPr>
        <w:ind w:right="539" w:firstLine="748"/>
        <w:jc w:val="both"/>
        <w:rPr>
          <w:sz w:val="28"/>
          <w:szCs w:val="28"/>
        </w:rPr>
      </w:pPr>
      <w:r w:rsidRPr="00ED4C4D">
        <w:rPr>
          <w:sz w:val="28"/>
          <w:szCs w:val="28"/>
        </w:rPr>
        <w:t>Сафаровский  сельсовет</w:t>
      </w:r>
    </w:p>
    <w:p w:rsidR="00C56B64" w:rsidRPr="00ED4C4D" w:rsidRDefault="00C56B64" w:rsidP="00C56B64">
      <w:pPr>
        <w:ind w:right="539" w:firstLine="748"/>
        <w:jc w:val="both"/>
        <w:rPr>
          <w:sz w:val="28"/>
          <w:szCs w:val="28"/>
        </w:rPr>
      </w:pPr>
      <w:r w:rsidRPr="00ED4C4D">
        <w:rPr>
          <w:sz w:val="28"/>
          <w:szCs w:val="28"/>
        </w:rPr>
        <w:t xml:space="preserve">муниципального района </w:t>
      </w:r>
    </w:p>
    <w:p w:rsidR="00C56B64" w:rsidRPr="00ED4C4D" w:rsidRDefault="00C56B64" w:rsidP="00C56B64">
      <w:pPr>
        <w:ind w:right="539" w:firstLine="748"/>
        <w:jc w:val="both"/>
        <w:rPr>
          <w:sz w:val="28"/>
          <w:szCs w:val="28"/>
        </w:rPr>
      </w:pPr>
      <w:r w:rsidRPr="00ED4C4D">
        <w:rPr>
          <w:sz w:val="28"/>
          <w:szCs w:val="28"/>
        </w:rPr>
        <w:t>Чишминский район                                                    И.У.Байбурин</w:t>
      </w:r>
    </w:p>
    <w:p w:rsidR="00C56B64" w:rsidRPr="00ED4C4D" w:rsidRDefault="00C56B64" w:rsidP="00C56B64">
      <w:pPr>
        <w:jc w:val="both"/>
        <w:rPr>
          <w:bCs/>
          <w:sz w:val="28"/>
          <w:szCs w:val="28"/>
        </w:rPr>
      </w:pPr>
    </w:p>
    <w:p w:rsidR="00C56B64" w:rsidRPr="00ED4C4D" w:rsidRDefault="00C56B64" w:rsidP="00C56B64">
      <w:pPr>
        <w:tabs>
          <w:tab w:val="left" w:pos="3060"/>
        </w:tabs>
        <w:autoSpaceDE w:val="0"/>
        <w:autoSpaceDN w:val="0"/>
        <w:adjustRightInd w:val="0"/>
        <w:ind w:firstLine="708"/>
        <w:jc w:val="both"/>
        <w:rPr>
          <w:bCs/>
          <w:sz w:val="28"/>
          <w:szCs w:val="28"/>
        </w:rPr>
      </w:pPr>
    </w:p>
    <w:p w:rsidR="00C56B64" w:rsidRPr="00ED4C4D" w:rsidRDefault="00C56B64" w:rsidP="00C56B64">
      <w:pPr>
        <w:tabs>
          <w:tab w:val="left" w:pos="3060"/>
        </w:tabs>
        <w:autoSpaceDE w:val="0"/>
        <w:autoSpaceDN w:val="0"/>
        <w:adjustRightInd w:val="0"/>
        <w:ind w:firstLine="708"/>
        <w:jc w:val="both"/>
        <w:rPr>
          <w:bCs/>
          <w:sz w:val="28"/>
          <w:szCs w:val="28"/>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r w:rsidRPr="00ED4C4D">
        <w:rPr>
          <w:sz w:val="26"/>
          <w:szCs w:val="26"/>
        </w:rPr>
        <w:t xml:space="preserve">  </w:t>
      </w: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6"/>
          <w:szCs w:val="26"/>
        </w:rPr>
      </w:pPr>
    </w:p>
    <w:p w:rsidR="00C56B64" w:rsidRPr="00ED4C4D" w:rsidRDefault="00C56B64" w:rsidP="00C56B64">
      <w:pPr>
        <w:widowControl w:val="0"/>
        <w:autoSpaceDE w:val="0"/>
        <w:autoSpaceDN w:val="0"/>
        <w:adjustRightInd w:val="0"/>
        <w:ind w:left="119"/>
        <w:jc w:val="center"/>
        <w:rPr>
          <w:sz w:val="20"/>
        </w:rPr>
      </w:pPr>
      <w:r w:rsidRPr="00ED4C4D">
        <w:rPr>
          <w:sz w:val="20"/>
        </w:rPr>
        <w:t xml:space="preserve">                     </w:t>
      </w: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p>
    <w:p w:rsidR="00C56B64" w:rsidRPr="00ED4C4D" w:rsidRDefault="00C56B64" w:rsidP="00C56B64">
      <w:pPr>
        <w:widowControl w:val="0"/>
        <w:autoSpaceDE w:val="0"/>
        <w:autoSpaceDN w:val="0"/>
        <w:adjustRightInd w:val="0"/>
        <w:ind w:left="119"/>
        <w:jc w:val="center"/>
        <w:rPr>
          <w:sz w:val="20"/>
        </w:rPr>
      </w:pPr>
      <w:r w:rsidRPr="00ED4C4D">
        <w:rPr>
          <w:sz w:val="20"/>
        </w:rPr>
        <w:t xml:space="preserve">                  Приложение №1</w:t>
      </w:r>
    </w:p>
    <w:p w:rsidR="00C56B64" w:rsidRPr="00ED4C4D" w:rsidRDefault="00C56B64" w:rsidP="00C56B64">
      <w:pPr>
        <w:autoSpaceDE w:val="0"/>
        <w:autoSpaceDN w:val="0"/>
        <w:adjustRightInd w:val="0"/>
        <w:ind w:left="4536"/>
        <w:rPr>
          <w:sz w:val="20"/>
        </w:rPr>
      </w:pPr>
      <w:r w:rsidRPr="00ED4C4D">
        <w:rPr>
          <w:sz w:val="20"/>
        </w:rPr>
        <w:t>к решению Совета  сельского  поселения Сафаровский сельсовет  муниципального</w:t>
      </w:r>
    </w:p>
    <w:p w:rsidR="00C56B64" w:rsidRPr="00ED4C4D" w:rsidRDefault="00C56B64" w:rsidP="00C56B64">
      <w:pPr>
        <w:autoSpaceDE w:val="0"/>
        <w:autoSpaceDN w:val="0"/>
        <w:adjustRightInd w:val="0"/>
        <w:ind w:left="4536"/>
        <w:rPr>
          <w:sz w:val="20"/>
        </w:rPr>
      </w:pPr>
      <w:r w:rsidRPr="00ED4C4D">
        <w:rPr>
          <w:sz w:val="20"/>
        </w:rPr>
        <w:t xml:space="preserve">района Чишминский район  </w:t>
      </w:r>
    </w:p>
    <w:p w:rsidR="00C56B64" w:rsidRPr="00ED4C4D" w:rsidRDefault="00C56B64" w:rsidP="00C56B64">
      <w:pPr>
        <w:autoSpaceDE w:val="0"/>
        <w:autoSpaceDN w:val="0"/>
        <w:adjustRightInd w:val="0"/>
        <w:ind w:left="4536"/>
        <w:rPr>
          <w:sz w:val="20"/>
        </w:rPr>
      </w:pPr>
      <w:r w:rsidRPr="00ED4C4D">
        <w:rPr>
          <w:sz w:val="20"/>
        </w:rPr>
        <w:t>Республики Башкортостан</w:t>
      </w:r>
    </w:p>
    <w:p w:rsidR="00C56B64" w:rsidRPr="00ED4C4D" w:rsidRDefault="00C56B64" w:rsidP="00C56B64">
      <w:pPr>
        <w:autoSpaceDE w:val="0"/>
        <w:autoSpaceDN w:val="0"/>
        <w:adjustRightInd w:val="0"/>
        <w:ind w:left="4536"/>
        <w:rPr>
          <w:sz w:val="20"/>
        </w:rPr>
      </w:pPr>
      <w:r w:rsidRPr="00ED4C4D">
        <w:rPr>
          <w:sz w:val="20"/>
        </w:rPr>
        <w:t>от  « 25 »  января  2021 г. № 03</w:t>
      </w:r>
    </w:p>
    <w:p w:rsidR="00C56B64" w:rsidRPr="00ED4C4D" w:rsidRDefault="00C56B64" w:rsidP="00C56B64">
      <w:pPr>
        <w:jc w:val="both"/>
        <w:rPr>
          <w:rFonts w:eastAsia="Calibri"/>
          <w:sz w:val="26"/>
          <w:szCs w:val="26"/>
          <w:lang w:eastAsia="en-US"/>
        </w:rPr>
      </w:pPr>
      <w:r w:rsidRPr="00ED4C4D">
        <w:rPr>
          <w:rFonts w:eastAsia="Calibri"/>
          <w:sz w:val="26"/>
          <w:szCs w:val="26"/>
          <w:lang w:eastAsia="en-US"/>
        </w:rPr>
        <w:t xml:space="preserve"> </w:t>
      </w:r>
    </w:p>
    <w:p w:rsidR="00C56B64" w:rsidRPr="00ED4C4D" w:rsidRDefault="00C56B64" w:rsidP="00C56B64">
      <w:pPr>
        <w:widowControl w:val="0"/>
        <w:tabs>
          <w:tab w:val="left" w:pos="9498"/>
          <w:tab w:val="left" w:pos="9608"/>
        </w:tabs>
        <w:overflowPunct w:val="0"/>
        <w:autoSpaceDE w:val="0"/>
        <w:autoSpaceDN w:val="0"/>
        <w:adjustRightInd w:val="0"/>
        <w:ind w:left="2200" w:right="-31" w:hanging="1088"/>
        <w:rPr>
          <w:b/>
          <w:bCs/>
          <w:sz w:val="26"/>
          <w:szCs w:val="26"/>
          <w:lang w:eastAsia="en-US"/>
        </w:rPr>
      </w:pPr>
      <w:bookmarkStart w:id="0" w:name="page3"/>
      <w:bookmarkEnd w:id="0"/>
    </w:p>
    <w:p w:rsidR="00C56B64" w:rsidRPr="00ED4C4D" w:rsidRDefault="00C56B64" w:rsidP="00C56B64">
      <w:pPr>
        <w:widowControl w:val="0"/>
        <w:tabs>
          <w:tab w:val="left" w:pos="9498"/>
          <w:tab w:val="left" w:pos="9608"/>
        </w:tabs>
        <w:overflowPunct w:val="0"/>
        <w:autoSpaceDE w:val="0"/>
        <w:autoSpaceDN w:val="0"/>
        <w:adjustRightInd w:val="0"/>
        <w:ind w:left="2200" w:right="-31" w:hanging="1088"/>
        <w:rPr>
          <w:sz w:val="26"/>
          <w:szCs w:val="26"/>
          <w:lang w:eastAsia="en-US"/>
        </w:rPr>
      </w:pPr>
      <w:r w:rsidRPr="00ED4C4D">
        <w:rPr>
          <w:b/>
          <w:bCs/>
          <w:sz w:val="26"/>
          <w:szCs w:val="26"/>
          <w:lang w:val="en-US" w:eastAsia="en-US"/>
        </w:rPr>
        <w:t>IV</w:t>
      </w:r>
      <w:r w:rsidRPr="00ED4C4D">
        <w:rPr>
          <w:b/>
          <w:bCs/>
          <w:sz w:val="26"/>
          <w:szCs w:val="26"/>
          <w:lang w:eastAsia="en-US"/>
        </w:rPr>
        <w:t>. Коэффициент, характеризующий качество и благоустройство жилого помещения,  место</w:t>
      </w:r>
      <w:r w:rsidR="00F74884" w:rsidRPr="00ED4C4D">
        <w:rPr>
          <w:b/>
          <w:bCs/>
          <w:sz w:val="26"/>
          <w:szCs w:val="26"/>
          <w:lang w:eastAsia="en-US"/>
        </w:rPr>
        <w:t xml:space="preserve"> </w:t>
      </w:r>
      <w:r w:rsidRPr="00ED4C4D">
        <w:rPr>
          <w:b/>
          <w:bCs/>
          <w:sz w:val="26"/>
          <w:szCs w:val="26"/>
          <w:lang w:eastAsia="en-US"/>
        </w:rPr>
        <w:t>расположение дома</w:t>
      </w:r>
    </w:p>
    <w:p w:rsidR="00C56B64" w:rsidRPr="00ED4C4D" w:rsidRDefault="00C56B64" w:rsidP="00C56B64">
      <w:pPr>
        <w:widowControl w:val="0"/>
        <w:autoSpaceDE w:val="0"/>
        <w:autoSpaceDN w:val="0"/>
        <w:adjustRightInd w:val="0"/>
        <w:rPr>
          <w:sz w:val="26"/>
          <w:szCs w:val="26"/>
          <w:lang w:eastAsia="en-US"/>
        </w:rPr>
      </w:pPr>
    </w:p>
    <w:p w:rsidR="00C56B64" w:rsidRPr="00ED4C4D" w:rsidRDefault="00C56B64" w:rsidP="00C56B64">
      <w:pPr>
        <w:widowControl w:val="0"/>
        <w:overflowPunct w:val="0"/>
        <w:autoSpaceDE w:val="0"/>
        <w:autoSpaceDN w:val="0"/>
        <w:adjustRightInd w:val="0"/>
        <w:jc w:val="both"/>
        <w:rPr>
          <w:sz w:val="26"/>
          <w:szCs w:val="26"/>
          <w:lang w:eastAsia="en-US"/>
        </w:rPr>
      </w:pPr>
      <w:r w:rsidRPr="00ED4C4D">
        <w:rPr>
          <w:sz w:val="26"/>
          <w:szCs w:val="26"/>
          <w:lang w:eastAsia="en-US"/>
        </w:rPr>
        <w:t xml:space="preserve">4.1.Размер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C56B64" w:rsidRPr="00ED4C4D" w:rsidRDefault="00C56B64" w:rsidP="00C56B64">
      <w:pPr>
        <w:widowControl w:val="0"/>
        <w:overflowPunct w:val="0"/>
        <w:autoSpaceDE w:val="0"/>
        <w:autoSpaceDN w:val="0"/>
        <w:adjustRightInd w:val="0"/>
        <w:jc w:val="both"/>
        <w:rPr>
          <w:sz w:val="26"/>
          <w:szCs w:val="26"/>
          <w:lang w:eastAsia="en-US"/>
        </w:rPr>
      </w:pPr>
      <w:r w:rsidRPr="00ED4C4D">
        <w:rPr>
          <w:sz w:val="26"/>
          <w:szCs w:val="26"/>
          <w:lang w:eastAsia="en-US"/>
        </w:rPr>
        <w:t>4.2.Интегральное значение К</w:t>
      </w:r>
      <w:r w:rsidRPr="00ED4C4D">
        <w:rPr>
          <w:sz w:val="26"/>
          <w:szCs w:val="26"/>
          <w:vertAlign w:val="subscript"/>
          <w:lang w:val="en-US" w:eastAsia="en-US"/>
        </w:rPr>
        <w:t>j</w:t>
      </w:r>
      <w:r w:rsidRPr="00ED4C4D">
        <w:rPr>
          <w:sz w:val="26"/>
          <w:szCs w:val="26"/>
          <w:lang w:eastAsia="en-US"/>
        </w:rPr>
        <w:t xml:space="preserve"> для жилого помещения рассчитывается как средневзвешенное значение показателей по отдельным параметрам по формуле 3: </w:t>
      </w:r>
    </w:p>
    <w:p w:rsidR="00C56B64" w:rsidRPr="00ED4C4D" w:rsidRDefault="00C56B64" w:rsidP="00C56B64">
      <w:pPr>
        <w:widowControl w:val="0"/>
        <w:overflowPunct w:val="0"/>
        <w:autoSpaceDE w:val="0"/>
        <w:autoSpaceDN w:val="0"/>
        <w:adjustRightInd w:val="0"/>
        <w:jc w:val="both"/>
        <w:rPr>
          <w:sz w:val="26"/>
          <w:szCs w:val="26"/>
          <w:lang w:eastAsia="en-US"/>
        </w:rPr>
      </w:pPr>
    </w:p>
    <w:p w:rsidR="00C56B64" w:rsidRPr="00ED4C4D" w:rsidRDefault="00C56B64" w:rsidP="00C56B64">
      <w:pPr>
        <w:widowControl w:val="0"/>
        <w:autoSpaceDE w:val="0"/>
        <w:autoSpaceDN w:val="0"/>
        <w:adjustRightInd w:val="0"/>
        <w:rPr>
          <w:sz w:val="26"/>
          <w:szCs w:val="26"/>
          <w:lang w:eastAsia="en-US"/>
        </w:rPr>
      </w:pPr>
      <w:r w:rsidRPr="00ED4C4D">
        <w:rPr>
          <w:sz w:val="26"/>
          <w:szCs w:val="26"/>
          <w:lang w:eastAsia="en-US"/>
        </w:rPr>
        <w:t>Формула 3</w:t>
      </w:r>
    </w:p>
    <w:p w:rsidR="00C56B64" w:rsidRPr="00ED4C4D" w:rsidRDefault="00C56B64" w:rsidP="00C56B64">
      <w:pPr>
        <w:widowControl w:val="0"/>
        <w:autoSpaceDE w:val="0"/>
        <w:autoSpaceDN w:val="0"/>
        <w:adjustRightInd w:val="0"/>
        <w:ind w:left="700"/>
        <w:rPr>
          <w:sz w:val="26"/>
          <w:szCs w:val="26"/>
          <w:lang w:eastAsia="en-US"/>
        </w:rPr>
      </w:pPr>
      <w:bookmarkStart w:id="1" w:name="page7"/>
      <w:bookmarkEnd w:id="1"/>
      <w:r w:rsidRPr="00ED4C4D">
        <w:rPr>
          <w:sz w:val="26"/>
          <w:szCs w:val="26"/>
          <w:vertAlign w:val="subscript"/>
          <w:lang w:eastAsia="en-US"/>
        </w:rPr>
        <w:t>К</w:t>
      </w:r>
      <w:r w:rsidRPr="00ED4C4D">
        <w:rPr>
          <w:sz w:val="26"/>
          <w:szCs w:val="26"/>
          <w:lang w:eastAsia="en-US"/>
        </w:rPr>
        <w:t xml:space="preserve"> </w:t>
      </w:r>
      <w:r w:rsidRPr="00ED4C4D">
        <w:rPr>
          <w:sz w:val="26"/>
          <w:szCs w:val="26"/>
          <w:vertAlign w:val="subscript"/>
          <w:lang w:val="en-US" w:eastAsia="en-US"/>
        </w:rPr>
        <w:t>j</w:t>
      </w:r>
      <w:r w:rsidRPr="00ED4C4D">
        <w:rPr>
          <w:sz w:val="26"/>
          <w:szCs w:val="26"/>
          <w:lang w:eastAsia="en-US"/>
        </w:rPr>
        <w:t xml:space="preserve"> </w:t>
      </w:r>
      <w:r w:rsidRPr="00ED4C4D">
        <w:rPr>
          <w:sz w:val="26"/>
          <w:szCs w:val="26"/>
          <w:vertAlign w:val="subscript"/>
          <w:lang w:eastAsia="en-US"/>
        </w:rPr>
        <w:t>=</w:t>
      </w:r>
      <w:r w:rsidRPr="00ED4C4D">
        <w:rPr>
          <w:sz w:val="26"/>
          <w:szCs w:val="26"/>
          <w:lang w:eastAsia="en-US"/>
        </w:rPr>
        <w:t xml:space="preserve"> </w:t>
      </w:r>
      <w:r w:rsidRPr="00ED4C4D">
        <w:rPr>
          <w:sz w:val="26"/>
          <w:szCs w:val="26"/>
          <w:vertAlign w:val="superscript"/>
          <w:lang w:eastAsia="en-US"/>
        </w:rPr>
        <w:t>К</w:t>
      </w:r>
      <w:r w:rsidRPr="00ED4C4D">
        <w:rPr>
          <w:sz w:val="26"/>
          <w:szCs w:val="26"/>
          <w:lang w:eastAsia="en-US"/>
        </w:rPr>
        <w:t xml:space="preserve">1 </w:t>
      </w:r>
      <w:r w:rsidRPr="00ED4C4D">
        <w:rPr>
          <w:sz w:val="26"/>
          <w:szCs w:val="26"/>
          <w:vertAlign w:val="superscript"/>
          <w:lang w:eastAsia="en-US"/>
        </w:rPr>
        <w:t>+</w:t>
      </w:r>
      <w:r w:rsidRPr="00ED4C4D">
        <w:rPr>
          <w:sz w:val="26"/>
          <w:szCs w:val="26"/>
          <w:lang w:eastAsia="en-US"/>
        </w:rPr>
        <w:t xml:space="preserve"> </w:t>
      </w:r>
      <w:r w:rsidRPr="00ED4C4D">
        <w:rPr>
          <w:sz w:val="26"/>
          <w:szCs w:val="26"/>
          <w:vertAlign w:val="superscript"/>
          <w:lang w:eastAsia="en-US"/>
        </w:rPr>
        <w:t>К</w:t>
      </w:r>
      <w:r w:rsidRPr="00ED4C4D">
        <w:rPr>
          <w:sz w:val="26"/>
          <w:szCs w:val="26"/>
          <w:lang w:eastAsia="en-US"/>
        </w:rPr>
        <w:t xml:space="preserve">2 </w:t>
      </w:r>
      <w:r w:rsidRPr="00ED4C4D">
        <w:rPr>
          <w:sz w:val="26"/>
          <w:szCs w:val="26"/>
          <w:vertAlign w:val="superscript"/>
          <w:lang w:eastAsia="en-US"/>
        </w:rPr>
        <w:t>+</w:t>
      </w:r>
      <w:r w:rsidRPr="00ED4C4D">
        <w:rPr>
          <w:sz w:val="26"/>
          <w:szCs w:val="26"/>
          <w:lang w:eastAsia="en-US"/>
        </w:rPr>
        <w:t xml:space="preserve"> </w:t>
      </w:r>
      <w:r w:rsidRPr="00ED4C4D">
        <w:rPr>
          <w:sz w:val="26"/>
          <w:szCs w:val="26"/>
          <w:vertAlign w:val="superscript"/>
          <w:lang w:eastAsia="en-US"/>
        </w:rPr>
        <w:t>К</w:t>
      </w:r>
      <w:r w:rsidRPr="00ED4C4D">
        <w:rPr>
          <w:sz w:val="26"/>
          <w:szCs w:val="26"/>
          <w:lang w:eastAsia="en-US"/>
        </w:rPr>
        <w:t xml:space="preserve">3 </w:t>
      </w:r>
      <w:r w:rsidRPr="00ED4C4D">
        <w:rPr>
          <w:sz w:val="26"/>
          <w:szCs w:val="26"/>
          <w:vertAlign w:val="subscript"/>
          <w:lang w:eastAsia="en-US"/>
        </w:rPr>
        <w:t>,</w:t>
      </w:r>
      <w:r w:rsidRPr="00ED4C4D">
        <w:rPr>
          <w:sz w:val="26"/>
          <w:szCs w:val="26"/>
          <w:lang w:eastAsia="en-US"/>
        </w:rPr>
        <w:t xml:space="preserve"> </w:t>
      </w:r>
      <w:r w:rsidRPr="00ED4C4D">
        <w:rPr>
          <w:sz w:val="26"/>
          <w:szCs w:val="26"/>
          <w:vertAlign w:val="subscript"/>
          <w:lang w:eastAsia="en-US"/>
        </w:rPr>
        <w:t>где</w:t>
      </w:r>
    </w:p>
    <w:p w:rsidR="00C56B64" w:rsidRPr="00ED4C4D" w:rsidRDefault="007D2D05" w:rsidP="00C56B64">
      <w:pPr>
        <w:widowControl w:val="0"/>
        <w:autoSpaceDE w:val="0"/>
        <w:autoSpaceDN w:val="0"/>
        <w:adjustRightInd w:val="0"/>
        <w:ind w:left="1820"/>
        <w:rPr>
          <w:sz w:val="26"/>
          <w:szCs w:val="26"/>
          <w:lang w:eastAsia="en-US"/>
        </w:rPr>
      </w:pPr>
      <w:r>
        <w:rPr>
          <w:noProof/>
          <w:sz w:val="26"/>
          <w:szCs w:val="26"/>
        </w:rPr>
        <w:pict>
          <v:line id="Line 2" o:spid="_x0000_s1026" style="position:absolute;left:0;text-align:left;z-index:-251658752;visibility:visible" from="60.25pt,-2.4pt" to="12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YADw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" o:allowincell="f" strokeweight=".23647mm"/>
        </w:pict>
      </w:r>
      <w:r w:rsidR="00C56B64" w:rsidRPr="00ED4C4D">
        <w:rPr>
          <w:sz w:val="26"/>
          <w:szCs w:val="26"/>
          <w:lang w:eastAsia="en-US"/>
        </w:rPr>
        <w:t>3</w:t>
      </w:r>
    </w:p>
    <w:p w:rsidR="00C56B64" w:rsidRPr="00ED4C4D" w:rsidRDefault="00C56B64" w:rsidP="00C56B64">
      <w:pPr>
        <w:widowControl w:val="0"/>
        <w:overflowPunct w:val="0"/>
        <w:autoSpaceDE w:val="0"/>
        <w:autoSpaceDN w:val="0"/>
        <w:adjustRightInd w:val="0"/>
        <w:ind w:left="120" w:right="-31" w:firstLine="540"/>
        <w:jc w:val="both"/>
        <w:rPr>
          <w:sz w:val="26"/>
          <w:szCs w:val="26"/>
          <w:lang w:eastAsia="en-US"/>
        </w:rPr>
      </w:pPr>
      <w:r w:rsidRPr="00ED4C4D">
        <w:rPr>
          <w:sz w:val="26"/>
          <w:szCs w:val="26"/>
          <w:lang w:eastAsia="en-US"/>
        </w:rPr>
        <w:t>К</w:t>
      </w:r>
      <w:r w:rsidRPr="00ED4C4D">
        <w:rPr>
          <w:sz w:val="26"/>
          <w:szCs w:val="26"/>
          <w:vertAlign w:val="subscript"/>
          <w:lang w:val="en-US" w:eastAsia="en-US"/>
        </w:rPr>
        <w:t>j</w:t>
      </w:r>
      <w:r w:rsidRPr="00ED4C4D">
        <w:rPr>
          <w:sz w:val="26"/>
          <w:szCs w:val="26"/>
          <w:lang w:eastAsia="en-US"/>
        </w:rPr>
        <w:t xml:space="preserve"> - коэффициент, характеризующий качество и благоустройство жилого помещения, месторасположение дома;</w:t>
      </w:r>
    </w:p>
    <w:p w:rsidR="00C56B64" w:rsidRPr="00ED4C4D" w:rsidRDefault="00C56B64" w:rsidP="00C56B64">
      <w:pPr>
        <w:widowControl w:val="0"/>
        <w:overflowPunct w:val="0"/>
        <w:autoSpaceDE w:val="0"/>
        <w:autoSpaceDN w:val="0"/>
        <w:adjustRightInd w:val="0"/>
        <w:ind w:left="660" w:right="1260"/>
        <w:rPr>
          <w:sz w:val="26"/>
          <w:szCs w:val="26"/>
          <w:lang w:eastAsia="en-US"/>
        </w:rPr>
      </w:pPr>
      <w:r w:rsidRPr="00ED4C4D">
        <w:rPr>
          <w:sz w:val="26"/>
          <w:szCs w:val="26"/>
          <w:lang w:eastAsia="en-US"/>
        </w:rPr>
        <w:t>К</w:t>
      </w:r>
      <w:r w:rsidRPr="00ED4C4D">
        <w:rPr>
          <w:sz w:val="26"/>
          <w:szCs w:val="26"/>
          <w:vertAlign w:val="subscript"/>
          <w:lang w:eastAsia="en-US"/>
        </w:rPr>
        <w:t>1</w:t>
      </w:r>
      <w:r w:rsidRPr="00ED4C4D">
        <w:rPr>
          <w:sz w:val="26"/>
          <w:szCs w:val="26"/>
          <w:lang w:eastAsia="en-US"/>
        </w:rPr>
        <w:t xml:space="preserve"> - коэффициент, характеризующий качество жилого помещения; </w:t>
      </w:r>
    </w:p>
    <w:p w:rsidR="00C56B64" w:rsidRPr="00ED4C4D" w:rsidRDefault="00C56B64" w:rsidP="00C56B64">
      <w:pPr>
        <w:widowControl w:val="0"/>
        <w:overflowPunct w:val="0"/>
        <w:autoSpaceDE w:val="0"/>
        <w:autoSpaceDN w:val="0"/>
        <w:adjustRightInd w:val="0"/>
        <w:ind w:left="660" w:right="-31"/>
        <w:jc w:val="both"/>
        <w:rPr>
          <w:sz w:val="26"/>
          <w:szCs w:val="26"/>
          <w:lang w:eastAsia="en-US"/>
        </w:rPr>
      </w:pPr>
      <w:r w:rsidRPr="00ED4C4D">
        <w:rPr>
          <w:sz w:val="26"/>
          <w:szCs w:val="26"/>
          <w:lang w:eastAsia="en-US"/>
        </w:rPr>
        <w:t>К</w:t>
      </w:r>
      <w:r w:rsidRPr="00ED4C4D">
        <w:rPr>
          <w:sz w:val="26"/>
          <w:szCs w:val="26"/>
          <w:vertAlign w:val="subscript"/>
          <w:lang w:eastAsia="en-US"/>
        </w:rPr>
        <w:t>2</w:t>
      </w:r>
      <w:r w:rsidRPr="00ED4C4D">
        <w:rPr>
          <w:sz w:val="26"/>
          <w:szCs w:val="26"/>
          <w:lang w:eastAsia="en-US"/>
        </w:rPr>
        <w:t xml:space="preserve"> - коэффициент, характеризующий благоустройство жилого помещения; </w:t>
      </w:r>
    </w:p>
    <w:p w:rsidR="00C56B64" w:rsidRPr="00ED4C4D" w:rsidRDefault="00C56B64" w:rsidP="00C56B64">
      <w:pPr>
        <w:widowControl w:val="0"/>
        <w:overflowPunct w:val="0"/>
        <w:autoSpaceDE w:val="0"/>
        <w:autoSpaceDN w:val="0"/>
        <w:adjustRightInd w:val="0"/>
        <w:ind w:left="660" w:right="1260"/>
        <w:rPr>
          <w:sz w:val="26"/>
          <w:szCs w:val="26"/>
          <w:lang w:eastAsia="en-US"/>
        </w:rPr>
      </w:pPr>
      <w:r w:rsidRPr="00ED4C4D">
        <w:rPr>
          <w:sz w:val="26"/>
          <w:szCs w:val="26"/>
          <w:lang w:eastAsia="en-US"/>
        </w:rPr>
        <w:t>К</w:t>
      </w:r>
      <w:r w:rsidRPr="00ED4C4D">
        <w:rPr>
          <w:sz w:val="26"/>
          <w:szCs w:val="26"/>
          <w:vertAlign w:val="subscript"/>
          <w:lang w:eastAsia="en-US"/>
        </w:rPr>
        <w:t>3</w:t>
      </w:r>
      <w:r w:rsidRPr="00ED4C4D">
        <w:rPr>
          <w:sz w:val="26"/>
          <w:szCs w:val="26"/>
          <w:lang w:eastAsia="en-US"/>
        </w:rPr>
        <w:t xml:space="preserve"> - коэффициент месторасположение дома.</w:t>
      </w:r>
    </w:p>
    <w:p w:rsidR="00C56B64" w:rsidRPr="00ED4C4D" w:rsidRDefault="00C56B64" w:rsidP="00C56B64">
      <w:pPr>
        <w:widowControl w:val="0"/>
        <w:overflowPunct w:val="0"/>
        <w:autoSpaceDE w:val="0"/>
        <w:autoSpaceDN w:val="0"/>
        <w:adjustRightInd w:val="0"/>
        <w:ind w:right="-31"/>
        <w:jc w:val="both"/>
        <w:rPr>
          <w:sz w:val="26"/>
          <w:szCs w:val="26"/>
          <w:lang w:eastAsia="en-US"/>
        </w:rPr>
      </w:pPr>
      <w:r w:rsidRPr="00ED4C4D">
        <w:rPr>
          <w:sz w:val="26"/>
          <w:szCs w:val="26"/>
          <w:lang w:eastAsia="en-US"/>
        </w:rPr>
        <w:t>4.3. Значения показателей К</w:t>
      </w:r>
      <w:r w:rsidRPr="00ED4C4D">
        <w:rPr>
          <w:sz w:val="26"/>
          <w:szCs w:val="26"/>
          <w:vertAlign w:val="subscript"/>
          <w:lang w:eastAsia="en-US"/>
        </w:rPr>
        <w:t>1</w:t>
      </w:r>
      <w:r w:rsidRPr="00ED4C4D">
        <w:rPr>
          <w:sz w:val="26"/>
          <w:szCs w:val="26"/>
          <w:lang w:eastAsia="en-US"/>
        </w:rPr>
        <w:t xml:space="preserve"> - К</w:t>
      </w:r>
      <w:r w:rsidRPr="00ED4C4D">
        <w:rPr>
          <w:sz w:val="26"/>
          <w:szCs w:val="26"/>
          <w:vertAlign w:val="subscript"/>
          <w:lang w:eastAsia="en-US"/>
        </w:rPr>
        <w:t>3</w:t>
      </w:r>
      <w:r w:rsidRPr="00ED4C4D">
        <w:rPr>
          <w:sz w:val="26"/>
          <w:szCs w:val="26"/>
          <w:lang w:eastAsia="en-US"/>
        </w:rPr>
        <w:t xml:space="preserve"> оцениваются в интервале [0,8; 1,3].</w:t>
      </w:r>
    </w:p>
    <w:p w:rsidR="00C56B64" w:rsidRPr="00ED4C4D" w:rsidRDefault="00C56B64" w:rsidP="00C56B64">
      <w:pPr>
        <w:widowControl w:val="0"/>
        <w:overflowPunct w:val="0"/>
        <w:autoSpaceDE w:val="0"/>
        <w:autoSpaceDN w:val="0"/>
        <w:adjustRightInd w:val="0"/>
        <w:ind w:right="-31"/>
        <w:jc w:val="both"/>
        <w:rPr>
          <w:sz w:val="26"/>
          <w:szCs w:val="26"/>
          <w:lang w:eastAsia="en-US"/>
        </w:rPr>
      </w:pPr>
      <w:r w:rsidRPr="00ED4C4D">
        <w:rPr>
          <w:sz w:val="26"/>
          <w:szCs w:val="26"/>
          <w:lang w:eastAsia="en-US"/>
        </w:rPr>
        <w:t>4.4. 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w:t>
      </w:r>
    </w:p>
    <w:tbl>
      <w:tblPr>
        <w:tblW w:w="9600" w:type="dxa"/>
        <w:tblLayout w:type="fixed"/>
        <w:tblCellMar>
          <w:left w:w="0" w:type="dxa"/>
          <w:right w:w="0" w:type="dxa"/>
        </w:tblCellMar>
        <w:tblLook w:val="04A0"/>
      </w:tblPr>
      <w:tblGrid>
        <w:gridCol w:w="1843"/>
        <w:gridCol w:w="888"/>
        <w:gridCol w:w="1117"/>
        <w:gridCol w:w="1676"/>
        <w:gridCol w:w="1017"/>
        <w:gridCol w:w="100"/>
        <w:gridCol w:w="10"/>
        <w:gridCol w:w="21"/>
        <w:gridCol w:w="16"/>
        <w:gridCol w:w="2912"/>
      </w:tblGrid>
      <w:tr w:rsidR="00C56B64" w:rsidRPr="00ED4C4D" w:rsidTr="00ED4C4D">
        <w:trPr>
          <w:trHeight w:val="281"/>
        </w:trPr>
        <w:tc>
          <w:tcPr>
            <w:tcW w:w="1843" w:type="dxa"/>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6"/>
                <w:szCs w:val="26"/>
                <w:lang w:eastAsia="en-US"/>
              </w:rPr>
            </w:pPr>
          </w:p>
        </w:tc>
        <w:tc>
          <w:tcPr>
            <w:tcW w:w="888" w:type="dxa"/>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6"/>
                <w:szCs w:val="26"/>
                <w:lang w:eastAsia="en-US"/>
              </w:rPr>
            </w:pPr>
          </w:p>
        </w:tc>
        <w:tc>
          <w:tcPr>
            <w:tcW w:w="1117" w:type="dxa"/>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6"/>
                <w:szCs w:val="26"/>
                <w:lang w:eastAsia="en-US"/>
              </w:rPr>
            </w:pPr>
          </w:p>
        </w:tc>
        <w:tc>
          <w:tcPr>
            <w:tcW w:w="1676" w:type="dxa"/>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6"/>
                <w:szCs w:val="26"/>
                <w:lang w:eastAsia="en-US"/>
              </w:rPr>
            </w:pPr>
          </w:p>
        </w:tc>
        <w:tc>
          <w:tcPr>
            <w:tcW w:w="1017" w:type="dxa"/>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6"/>
                <w:szCs w:val="26"/>
                <w:lang w:eastAsia="en-US"/>
              </w:rPr>
            </w:pPr>
          </w:p>
        </w:tc>
        <w:tc>
          <w:tcPr>
            <w:tcW w:w="147" w:type="dxa"/>
            <w:gridSpan w:val="4"/>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6"/>
                <w:szCs w:val="26"/>
                <w:lang w:eastAsia="en-US"/>
              </w:rPr>
            </w:pPr>
          </w:p>
        </w:tc>
        <w:tc>
          <w:tcPr>
            <w:tcW w:w="2912" w:type="dxa"/>
            <w:tcBorders>
              <w:top w:val="nil"/>
              <w:left w:val="nil"/>
              <w:bottom w:val="single" w:sz="4" w:space="0" w:color="auto"/>
              <w:right w:val="nil"/>
            </w:tcBorders>
            <w:vAlign w:val="bottom"/>
            <w:hideMark/>
          </w:tcPr>
          <w:p w:rsidR="00C56B64" w:rsidRPr="00ED4C4D" w:rsidRDefault="00C56B64" w:rsidP="00ED4C4D">
            <w:pPr>
              <w:widowControl w:val="0"/>
              <w:autoSpaceDE w:val="0"/>
              <w:autoSpaceDN w:val="0"/>
              <w:adjustRightInd w:val="0"/>
              <w:ind w:left="1760"/>
              <w:rPr>
                <w:sz w:val="26"/>
                <w:szCs w:val="26"/>
                <w:lang w:val="en-US" w:eastAsia="en-US"/>
              </w:rPr>
            </w:pPr>
            <w:r w:rsidRPr="00ED4C4D">
              <w:rPr>
                <w:sz w:val="26"/>
                <w:szCs w:val="26"/>
                <w:lang w:val="en-US" w:eastAsia="en-US"/>
              </w:rPr>
              <w:t>Таблица 1</w:t>
            </w:r>
          </w:p>
        </w:tc>
      </w:tr>
      <w:tr w:rsidR="00C56B64" w:rsidRPr="00ED4C4D" w:rsidTr="00ED4C4D">
        <w:trPr>
          <w:trHeight w:val="264"/>
        </w:trPr>
        <w:tc>
          <w:tcPr>
            <w:tcW w:w="1843" w:type="dxa"/>
            <w:tcBorders>
              <w:top w:val="single" w:sz="4" w:space="0" w:color="auto"/>
              <w:left w:val="single" w:sz="4" w:space="0" w:color="auto"/>
              <w:bottom w:val="single" w:sz="8" w:space="0" w:color="auto"/>
              <w:right w:val="single" w:sz="8" w:space="0" w:color="auto"/>
            </w:tcBorders>
            <w:vAlign w:val="bottom"/>
            <w:hideMark/>
          </w:tcPr>
          <w:p w:rsidR="00C56B64" w:rsidRPr="00ED4C4D" w:rsidRDefault="00C56B64" w:rsidP="00ED4C4D">
            <w:pPr>
              <w:widowControl w:val="0"/>
              <w:autoSpaceDE w:val="0"/>
              <w:autoSpaceDN w:val="0"/>
              <w:adjustRightInd w:val="0"/>
              <w:ind w:left="120"/>
              <w:rPr>
                <w:sz w:val="24"/>
                <w:szCs w:val="24"/>
                <w:lang w:eastAsia="en-US"/>
              </w:rPr>
            </w:pPr>
            <w:r w:rsidRPr="00ED4C4D">
              <w:rPr>
                <w:sz w:val="24"/>
                <w:szCs w:val="24"/>
                <w:lang w:val="en-US" w:eastAsia="en-US"/>
              </w:rPr>
              <w:t>Коэффициен</w:t>
            </w:r>
          </w:p>
          <w:p w:rsidR="00C56B64" w:rsidRPr="00ED4C4D" w:rsidRDefault="00C56B64" w:rsidP="00ED4C4D">
            <w:pPr>
              <w:widowControl w:val="0"/>
              <w:autoSpaceDE w:val="0"/>
              <w:autoSpaceDN w:val="0"/>
              <w:adjustRightInd w:val="0"/>
              <w:ind w:left="120"/>
              <w:rPr>
                <w:sz w:val="24"/>
                <w:szCs w:val="24"/>
                <w:lang w:val="en-US" w:eastAsia="en-US"/>
              </w:rPr>
            </w:pPr>
            <w:r w:rsidRPr="00ED4C4D">
              <w:rPr>
                <w:sz w:val="24"/>
                <w:szCs w:val="24"/>
                <w:lang w:val="en-US" w:eastAsia="en-US"/>
              </w:rPr>
              <w:t>ты</w:t>
            </w:r>
          </w:p>
        </w:tc>
        <w:tc>
          <w:tcPr>
            <w:tcW w:w="888" w:type="dxa"/>
            <w:tcBorders>
              <w:top w:val="single" w:sz="4" w:space="0" w:color="auto"/>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793" w:type="dxa"/>
            <w:gridSpan w:val="2"/>
            <w:tcBorders>
              <w:top w:val="single" w:sz="4" w:space="0" w:color="auto"/>
              <w:left w:val="nil"/>
              <w:bottom w:val="single" w:sz="8" w:space="0" w:color="auto"/>
              <w:right w:val="nil"/>
            </w:tcBorders>
            <w:vAlign w:val="bottom"/>
            <w:hideMark/>
          </w:tcPr>
          <w:p w:rsidR="00C56B64" w:rsidRPr="00ED4C4D" w:rsidRDefault="00C56B64" w:rsidP="00ED4C4D">
            <w:pPr>
              <w:widowControl w:val="0"/>
              <w:autoSpaceDE w:val="0"/>
              <w:autoSpaceDN w:val="0"/>
              <w:adjustRightInd w:val="0"/>
              <w:jc w:val="center"/>
              <w:rPr>
                <w:sz w:val="24"/>
                <w:szCs w:val="24"/>
                <w:lang w:val="en-US" w:eastAsia="en-US"/>
              </w:rPr>
            </w:pPr>
            <w:r w:rsidRPr="00ED4C4D">
              <w:rPr>
                <w:sz w:val="24"/>
                <w:szCs w:val="24"/>
                <w:lang w:val="en-US" w:eastAsia="en-US"/>
              </w:rPr>
              <w:t>Потребительские свойства</w:t>
            </w:r>
          </w:p>
        </w:tc>
        <w:tc>
          <w:tcPr>
            <w:tcW w:w="1017" w:type="dxa"/>
            <w:tcBorders>
              <w:top w:val="single" w:sz="4" w:space="0" w:color="auto"/>
              <w:left w:val="nil"/>
              <w:bottom w:val="single" w:sz="8"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147" w:type="dxa"/>
            <w:gridSpan w:val="4"/>
            <w:tcBorders>
              <w:top w:val="single" w:sz="4" w:space="0" w:color="auto"/>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single" w:sz="4" w:space="0" w:color="auto"/>
              <w:left w:val="nil"/>
              <w:bottom w:val="single" w:sz="8" w:space="0" w:color="auto"/>
              <w:right w:val="single" w:sz="4" w:space="0" w:color="auto"/>
            </w:tcBorders>
            <w:vAlign w:val="bottom"/>
            <w:hideMark/>
          </w:tcPr>
          <w:p w:rsidR="00C56B64" w:rsidRPr="00ED4C4D" w:rsidRDefault="00C56B64" w:rsidP="00ED4C4D">
            <w:pPr>
              <w:widowControl w:val="0"/>
              <w:autoSpaceDE w:val="0"/>
              <w:autoSpaceDN w:val="0"/>
              <w:adjustRightInd w:val="0"/>
              <w:ind w:right="40"/>
              <w:jc w:val="center"/>
              <w:rPr>
                <w:sz w:val="24"/>
                <w:szCs w:val="24"/>
                <w:lang w:val="en-US" w:eastAsia="en-US"/>
              </w:rPr>
            </w:pPr>
            <w:r w:rsidRPr="00ED4C4D">
              <w:rPr>
                <w:w w:val="99"/>
                <w:sz w:val="24"/>
                <w:szCs w:val="24"/>
                <w:lang w:val="en-US" w:eastAsia="en-US"/>
              </w:rPr>
              <w:t>Значение коэффициента</w:t>
            </w:r>
          </w:p>
        </w:tc>
      </w:tr>
      <w:tr w:rsidR="00C56B64" w:rsidRPr="00ED4C4D" w:rsidTr="00ED4C4D">
        <w:trPr>
          <w:trHeight w:val="271"/>
        </w:trPr>
        <w:tc>
          <w:tcPr>
            <w:tcW w:w="1843" w:type="dxa"/>
            <w:tcBorders>
              <w:top w:val="nil"/>
              <w:left w:val="single" w:sz="4" w:space="0" w:color="auto"/>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7757" w:type="dxa"/>
            <w:gridSpan w:val="9"/>
            <w:tcBorders>
              <w:top w:val="nil"/>
              <w:left w:val="nil"/>
              <w:bottom w:val="single" w:sz="8" w:space="0" w:color="auto"/>
              <w:right w:val="single" w:sz="4" w:space="0" w:color="auto"/>
            </w:tcBorders>
            <w:vAlign w:val="bottom"/>
            <w:hideMark/>
          </w:tcPr>
          <w:p w:rsidR="00C56B64" w:rsidRPr="00ED4C4D" w:rsidRDefault="00C56B64" w:rsidP="00ED4C4D">
            <w:pPr>
              <w:widowControl w:val="0"/>
              <w:autoSpaceDE w:val="0"/>
              <w:autoSpaceDN w:val="0"/>
              <w:adjustRightInd w:val="0"/>
              <w:ind w:right="1700"/>
              <w:jc w:val="center"/>
              <w:rPr>
                <w:sz w:val="24"/>
                <w:szCs w:val="24"/>
                <w:lang w:val="en-US" w:eastAsia="en-US"/>
              </w:rPr>
            </w:pPr>
            <w:r w:rsidRPr="00ED4C4D">
              <w:rPr>
                <w:b/>
                <w:bCs/>
                <w:sz w:val="24"/>
                <w:szCs w:val="24"/>
                <w:lang w:val="en-US" w:eastAsia="en-US"/>
              </w:rPr>
              <w:t>Показатели качества жилого помещения</w:t>
            </w:r>
          </w:p>
        </w:tc>
      </w:tr>
      <w:tr w:rsidR="00C56B64" w:rsidRPr="00ED4C4D" w:rsidTr="00ED4C4D">
        <w:trPr>
          <w:trHeight w:val="267"/>
        </w:trPr>
        <w:tc>
          <w:tcPr>
            <w:tcW w:w="1843" w:type="dxa"/>
            <w:vMerge w:val="restart"/>
            <w:tcBorders>
              <w:top w:val="nil"/>
              <w:left w:val="single" w:sz="4" w:space="0" w:color="auto"/>
              <w:right w:val="single" w:sz="8" w:space="0" w:color="auto"/>
            </w:tcBorders>
            <w:vAlign w:val="bottom"/>
            <w:hideMark/>
          </w:tcPr>
          <w:p w:rsidR="00C56B64" w:rsidRPr="00ED4C4D" w:rsidRDefault="00C56B64" w:rsidP="00ED4C4D">
            <w:pPr>
              <w:widowControl w:val="0"/>
              <w:autoSpaceDE w:val="0"/>
              <w:autoSpaceDN w:val="0"/>
              <w:adjustRightInd w:val="0"/>
              <w:ind w:left="120"/>
              <w:jc w:val="center"/>
              <w:rPr>
                <w:sz w:val="24"/>
                <w:szCs w:val="24"/>
                <w:lang w:val="en-US" w:eastAsia="en-US"/>
              </w:rPr>
            </w:pPr>
            <w:r w:rsidRPr="00ED4C4D">
              <w:rPr>
                <w:sz w:val="24"/>
                <w:szCs w:val="24"/>
                <w:lang w:val="en-US" w:eastAsia="en-US"/>
              </w:rPr>
              <w:t>К1</w:t>
            </w:r>
          </w:p>
        </w:tc>
        <w:tc>
          <w:tcPr>
            <w:tcW w:w="2005" w:type="dxa"/>
            <w:gridSpan w:val="2"/>
            <w:tcBorders>
              <w:top w:val="nil"/>
              <w:left w:val="nil"/>
              <w:bottom w:val="single" w:sz="8" w:space="0" w:color="auto"/>
              <w:right w:val="nil"/>
            </w:tcBorders>
            <w:vAlign w:val="bottom"/>
            <w:hideMark/>
          </w:tcPr>
          <w:p w:rsidR="00C56B64" w:rsidRPr="00ED4C4D" w:rsidRDefault="00C56B64" w:rsidP="00ED4C4D">
            <w:pPr>
              <w:widowControl w:val="0"/>
              <w:autoSpaceDE w:val="0"/>
              <w:autoSpaceDN w:val="0"/>
              <w:adjustRightInd w:val="0"/>
              <w:ind w:left="100"/>
              <w:rPr>
                <w:sz w:val="24"/>
                <w:szCs w:val="24"/>
                <w:lang w:val="en-US" w:eastAsia="en-US"/>
              </w:rPr>
            </w:pPr>
            <w:r w:rsidRPr="00ED4C4D">
              <w:rPr>
                <w:sz w:val="24"/>
                <w:szCs w:val="24"/>
                <w:lang w:val="en-US" w:eastAsia="en-US"/>
              </w:rPr>
              <w:t>Материал стен:</w:t>
            </w:r>
          </w:p>
        </w:tc>
        <w:tc>
          <w:tcPr>
            <w:tcW w:w="1676" w:type="dxa"/>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1017" w:type="dxa"/>
            <w:tcBorders>
              <w:top w:val="nil"/>
              <w:left w:val="nil"/>
              <w:bottom w:val="single" w:sz="8"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147" w:type="dxa"/>
            <w:gridSpan w:val="4"/>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nil"/>
              <w:left w:val="nil"/>
              <w:bottom w:val="single" w:sz="8"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r>
      <w:tr w:rsidR="00C56B64" w:rsidRPr="00ED4C4D" w:rsidTr="00ED4C4D">
        <w:trPr>
          <w:trHeight w:val="263"/>
        </w:trPr>
        <w:tc>
          <w:tcPr>
            <w:tcW w:w="1843" w:type="dxa"/>
            <w:vMerge/>
            <w:tcBorders>
              <w:left w:val="single" w:sz="4"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4698" w:type="dxa"/>
            <w:gridSpan w:val="4"/>
            <w:tcBorders>
              <w:top w:val="nil"/>
              <w:left w:val="nil"/>
              <w:bottom w:val="single" w:sz="8" w:space="0" w:color="auto"/>
              <w:right w:val="single" w:sz="8" w:space="0" w:color="auto"/>
            </w:tcBorders>
            <w:vAlign w:val="bottom"/>
            <w:hideMark/>
          </w:tcPr>
          <w:p w:rsidR="00C56B64" w:rsidRPr="00ED4C4D" w:rsidRDefault="00C56B64" w:rsidP="00ED4C4D">
            <w:pPr>
              <w:widowControl w:val="0"/>
              <w:autoSpaceDE w:val="0"/>
              <w:autoSpaceDN w:val="0"/>
              <w:adjustRightInd w:val="0"/>
              <w:ind w:left="100"/>
              <w:rPr>
                <w:sz w:val="24"/>
                <w:szCs w:val="24"/>
                <w:lang w:val="en-US" w:eastAsia="en-US"/>
              </w:rPr>
            </w:pPr>
            <w:r w:rsidRPr="00ED4C4D">
              <w:rPr>
                <w:sz w:val="24"/>
                <w:szCs w:val="24"/>
                <w:lang w:val="en-US" w:eastAsia="en-US"/>
              </w:rPr>
              <w:t>-</w:t>
            </w:r>
            <w:r w:rsidRPr="00ED4C4D">
              <w:rPr>
                <w:sz w:val="24"/>
                <w:szCs w:val="24"/>
                <w:lang w:eastAsia="en-US"/>
              </w:rPr>
              <w:t xml:space="preserve"> </w:t>
            </w:r>
            <w:r w:rsidRPr="00ED4C4D">
              <w:rPr>
                <w:sz w:val="24"/>
                <w:szCs w:val="24"/>
                <w:lang w:val="en-US" w:eastAsia="en-US"/>
              </w:rPr>
              <w:t>кирпичные</w:t>
            </w:r>
          </w:p>
        </w:tc>
        <w:tc>
          <w:tcPr>
            <w:tcW w:w="147" w:type="dxa"/>
            <w:gridSpan w:val="4"/>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nil"/>
              <w:left w:val="nil"/>
              <w:bottom w:val="single" w:sz="8" w:space="0" w:color="auto"/>
              <w:right w:val="single" w:sz="4" w:space="0" w:color="auto"/>
            </w:tcBorders>
            <w:vAlign w:val="bottom"/>
            <w:hideMark/>
          </w:tcPr>
          <w:p w:rsidR="00C56B64" w:rsidRPr="00ED4C4D" w:rsidRDefault="00C56B64" w:rsidP="00ED4C4D">
            <w:pPr>
              <w:widowControl w:val="0"/>
              <w:autoSpaceDE w:val="0"/>
              <w:autoSpaceDN w:val="0"/>
              <w:adjustRightInd w:val="0"/>
              <w:ind w:right="60"/>
              <w:jc w:val="center"/>
              <w:rPr>
                <w:sz w:val="24"/>
                <w:szCs w:val="24"/>
                <w:lang w:eastAsia="en-US"/>
              </w:rPr>
            </w:pPr>
            <w:r w:rsidRPr="00ED4C4D">
              <w:rPr>
                <w:w w:val="99"/>
                <w:sz w:val="24"/>
                <w:szCs w:val="24"/>
                <w:lang w:val="en-US" w:eastAsia="en-US"/>
              </w:rPr>
              <w:t>1,</w:t>
            </w:r>
            <w:r w:rsidRPr="00ED4C4D">
              <w:rPr>
                <w:w w:val="99"/>
                <w:sz w:val="24"/>
                <w:szCs w:val="24"/>
                <w:lang w:eastAsia="en-US"/>
              </w:rPr>
              <w:t>3</w:t>
            </w:r>
          </w:p>
        </w:tc>
      </w:tr>
      <w:tr w:rsidR="00C56B64" w:rsidRPr="00ED4C4D" w:rsidTr="00ED4C4D">
        <w:trPr>
          <w:trHeight w:val="264"/>
        </w:trPr>
        <w:tc>
          <w:tcPr>
            <w:tcW w:w="1843" w:type="dxa"/>
            <w:vMerge/>
            <w:tcBorders>
              <w:left w:val="single" w:sz="4" w:space="0" w:color="auto"/>
              <w:bottom w:val="single" w:sz="8"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3681" w:type="dxa"/>
            <w:gridSpan w:val="3"/>
            <w:tcBorders>
              <w:top w:val="nil"/>
              <w:left w:val="nil"/>
              <w:bottom w:val="single" w:sz="8" w:space="0" w:color="auto"/>
              <w:right w:val="nil"/>
            </w:tcBorders>
            <w:vAlign w:val="bottom"/>
            <w:hideMark/>
          </w:tcPr>
          <w:p w:rsidR="00C56B64" w:rsidRPr="00ED4C4D" w:rsidRDefault="00C56B64" w:rsidP="00ED4C4D">
            <w:pPr>
              <w:widowControl w:val="0"/>
              <w:autoSpaceDE w:val="0"/>
              <w:autoSpaceDN w:val="0"/>
              <w:adjustRightInd w:val="0"/>
              <w:ind w:left="100"/>
              <w:rPr>
                <w:sz w:val="24"/>
                <w:szCs w:val="24"/>
                <w:lang w:val="en-US" w:eastAsia="en-US"/>
              </w:rPr>
            </w:pPr>
            <w:r w:rsidRPr="00ED4C4D">
              <w:rPr>
                <w:sz w:val="24"/>
                <w:szCs w:val="24"/>
                <w:lang w:val="en-US" w:eastAsia="en-US"/>
              </w:rPr>
              <w:t>-</w:t>
            </w:r>
            <w:r w:rsidRPr="00ED4C4D">
              <w:rPr>
                <w:sz w:val="24"/>
                <w:szCs w:val="24"/>
                <w:lang w:eastAsia="en-US"/>
              </w:rPr>
              <w:t xml:space="preserve"> панельные</w:t>
            </w:r>
          </w:p>
        </w:tc>
        <w:tc>
          <w:tcPr>
            <w:tcW w:w="1017" w:type="dxa"/>
            <w:tcBorders>
              <w:top w:val="nil"/>
              <w:left w:val="nil"/>
              <w:bottom w:val="single" w:sz="8"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147" w:type="dxa"/>
            <w:gridSpan w:val="4"/>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nil"/>
              <w:left w:val="nil"/>
              <w:bottom w:val="single" w:sz="8" w:space="0" w:color="auto"/>
              <w:right w:val="single" w:sz="4" w:space="0" w:color="auto"/>
            </w:tcBorders>
            <w:vAlign w:val="bottom"/>
            <w:hideMark/>
          </w:tcPr>
          <w:p w:rsidR="00C56B64" w:rsidRPr="00ED4C4D" w:rsidRDefault="00C56B64" w:rsidP="00ED4C4D">
            <w:pPr>
              <w:widowControl w:val="0"/>
              <w:autoSpaceDE w:val="0"/>
              <w:autoSpaceDN w:val="0"/>
              <w:adjustRightInd w:val="0"/>
              <w:ind w:right="60"/>
              <w:jc w:val="center"/>
              <w:rPr>
                <w:sz w:val="24"/>
                <w:szCs w:val="24"/>
                <w:lang w:eastAsia="en-US"/>
              </w:rPr>
            </w:pPr>
            <w:r w:rsidRPr="00ED4C4D">
              <w:rPr>
                <w:w w:val="99"/>
                <w:sz w:val="24"/>
                <w:szCs w:val="24"/>
                <w:lang w:val="en-US" w:eastAsia="en-US"/>
              </w:rPr>
              <w:t>1,</w:t>
            </w:r>
            <w:r w:rsidRPr="00ED4C4D">
              <w:rPr>
                <w:w w:val="99"/>
                <w:sz w:val="24"/>
                <w:szCs w:val="24"/>
                <w:lang w:eastAsia="en-US"/>
              </w:rPr>
              <w:t>27</w:t>
            </w:r>
          </w:p>
        </w:tc>
      </w:tr>
      <w:tr w:rsidR="00C56B64" w:rsidRPr="00ED4C4D" w:rsidTr="00ED4C4D">
        <w:trPr>
          <w:trHeight w:val="266"/>
        </w:trPr>
        <w:tc>
          <w:tcPr>
            <w:tcW w:w="1843" w:type="dxa"/>
            <w:tcBorders>
              <w:top w:val="nil"/>
              <w:left w:val="single" w:sz="4" w:space="0" w:color="auto"/>
              <w:bottom w:val="single" w:sz="4"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7757" w:type="dxa"/>
            <w:gridSpan w:val="9"/>
            <w:tcBorders>
              <w:top w:val="nil"/>
              <w:left w:val="nil"/>
              <w:bottom w:val="single" w:sz="8" w:space="0" w:color="auto"/>
              <w:right w:val="single" w:sz="4" w:space="0" w:color="auto"/>
            </w:tcBorders>
            <w:vAlign w:val="bottom"/>
            <w:hideMark/>
          </w:tcPr>
          <w:p w:rsidR="00C56B64" w:rsidRPr="00ED4C4D" w:rsidRDefault="00C56B64" w:rsidP="00ED4C4D">
            <w:pPr>
              <w:widowControl w:val="0"/>
              <w:autoSpaceDE w:val="0"/>
              <w:autoSpaceDN w:val="0"/>
              <w:adjustRightInd w:val="0"/>
              <w:ind w:right="1720"/>
              <w:jc w:val="center"/>
              <w:rPr>
                <w:sz w:val="24"/>
                <w:szCs w:val="24"/>
                <w:lang w:val="en-US" w:eastAsia="en-US"/>
              </w:rPr>
            </w:pPr>
            <w:r w:rsidRPr="00ED4C4D">
              <w:rPr>
                <w:b/>
                <w:bCs/>
                <w:w w:val="99"/>
                <w:sz w:val="24"/>
                <w:szCs w:val="24"/>
                <w:lang w:val="en-US" w:eastAsia="en-US"/>
              </w:rPr>
              <w:t>Показатели благоустройства жилого помещения</w:t>
            </w:r>
          </w:p>
        </w:tc>
      </w:tr>
      <w:tr w:rsidR="00C56B64" w:rsidRPr="00ED4C4D" w:rsidTr="00ED4C4D">
        <w:trPr>
          <w:trHeight w:val="277"/>
        </w:trPr>
        <w:tc>
          <w:tcPr>
            <w:tcW w:w="1843" w:type="dxa"/>
            <w:vMerge w:val="restart"/>
            <w:tcBorders>
              <w:top w:val="single" w:sz="4" w:space="0" w:color="auto"/>
              <w:left w:val="single" w:sz="4" w:space="0" w:color="auto"/>
              <w:right w:val="single" w:sz="4" w:space="0" w:color="auto"/>
            </w:tcBorders>
            <w:vAlign w:val="bottom"/>
            <w:hideMark/>
          </w:tcPr>
          <w:p w:rsidR="00C56B64" w:rsidRPr="00ED4C4D" w:rsidRDefault="00C56B64" w:rsidP="00ED4C4D">
            <w:pPr>
              <w:widowControl w:val="0"/>
              <w:autoSpaceDE w:val="0"/>
              <w:autoSpaceDN w:val="0"/>
              <w:adjustRightInd w:val="0"/>
              <w:ind w:left="120"/>
              <w:rPr>
                <w:sz w:val="24"/>
                <w:szCs w:val="24"/>
                <w:lang w:val="en-US" w:eastAsia="en-US"/>
              </w:rPr>
            </w:pPr>
            <w:r w:rsidRPr="00ED4C4D">
              <w:rPr>
                <w:sz w:val="24"/>
                <w:szCs w:val="24"/>
                <w:lang w:eastAsia="en-US"/>
              </w:rPr>
              <w:t xml:space="preserve">           </w:t>
            </w:r>
            <w:r w:rsidRPr="00ED4C4D">
              <w:rPr>
                <w:sz w:val="24"/>
                <w:szCs w:val="24"/>
                <w:lang w:val="en-US" w:eastAsia="en-US"/>
              </w:rPr>
              <w:t>К2</w:t>
            </w:r>
          </w:p>
        </w:tc>
        <w:tc>
          <w:tcPr>
            <w:tcW w:w="4808" w:type="dxa"/>
            <w:gridSpan w:val="6"/>
            <w:tcBorders>
              <w:top w:val="nil"/>
              <w:left w:val="single" w:sz="4" w:space="0" w:color="auto"/>
              <w:bottom w:val="nil"/>
              <w:right w:val="single" w:sz="8" w:space="0" w:color="auto"/>
            </w:tcBorders>
            <w:vAlign w:val="bottom"/>
            <w:hideMark/>
          </w:tcPr>
          <w:p w:rsidR="00C56B64" w:rsidRPr="00ED4C4D" w:rsidRDefault="00C56B64" w:rsidP="00ED4C4D">
            <w:pPr>
              <w:widowControl w:val="0"/>
              <w:autoSpaceDE w:val="0"/>
              <w:autoSpaceDN w:val="0"/>
              <w:adjustRightInd w:val="0"/>
              <w:ind w:left="100"/>
              <w:rPr>
                <w:sz w:val="24"/>
                <w:szCs w:val="24"/>
                <w:lang w:eastAsia="en-US"/>
              </w:rPr>
            </w:pPr>
            <w:r w:rsidRPr="00ED4C4D">
              <w:rPr>
                <w:sz w:val="24"/>
                <w:szCs w:val="24"/>
                <w:lang w:eastAsia="en-US"/>
              </w:rPr>
              <w:t>Жилые    дома,    имеющие    все    виды</w:t>
            </w:r>
          </w:p>
        </w:tc>
        <w:tc>
          <w:tcPr>
            <w:tcW w:w="37" w:type="dxa"/>
            <w:gridSpan w:val="2"/>
            <w:vAlign w:val="bottom"/>
          </w:tcPr>
          <w:p w:rsidR="00C56B64" w:rsidRPr="00ED4C4D" w:rsidRDefault="00C56B64" w:rsidP="00ED4C4D">
            <w:pPr>
              <w:widowControl w:val="0"/>
              <w:autoSpaceDE w:val="0"/>
              <w:autoSpaceDN w:val="0"/>
              <w:adjustRightInd w:val="0"/>
              <w:rPr>
                <w:sz w:val="24"/>
                <w:szCs w:val="24"/>
                <w:lang w:eastAsia="en-US"/>
              </w:rPr>
            </w:pPr>
          </w:p>
        </w:tc>
        <w:tc>
          <w:tcPr>
            <w:tcW w:w="2912" w:type="dxa"/>
            <w:tcBorders>
              <w:top w:val="nil"/>
              <w:left w:val="nil"/>
              <w:bottom w:val="nil"/>
              <w:right w:val="single" w:sz="4" w:space="0" w:color="auto"/>
            </w:tcBorders>
            <w:vAlign w:val="bottom"/>
            <w:hideMark/>
          </w:tcPr>
          <w:p w:rsidR="00C56B64" w:rsidRPr="00ED4C4D" w:rsidRDefault="00C56B64" w:rsidP="00ED4C4D">
            <w:pPr>
              <w:widowControl w:val="0"/>
              <w:autoSpaceDE w:val="0"/>
              <w:autoSpaceDN w:val="0"/>
              <w:adjustRightInd w:val="0"/>
              <w:ind w:right="60"/>
              <w:jc w:val="center"/>
              <w:rPr>
                <w:sz w:val="24"/>
                <w:szCs w:val="24"/>
                <w:lang w:eastAsia="en-US"/>
              </w:rPr>
            </w:pPr>
            <w:r w:rsidRPr="00ED4C4D">
              <w:rPr>
                <w:w w:val="99"/>
                <w:sz w:val="24"/>
                <w:szCs w:val="24"/>
                <w:lang w:val="en-US" w:eastAsia="en-US"/>
              </w:rPr>
              <w:t>1,</w:t>
            </w:r>
            <w:r w:rsidRPr="00ED4C4D">
              <w:rPr>
                <w:w w:val="99"/>
                <w:sz w:val="24"/>
                <w:szCs w:val="24"/>
                <w:lang w:eastAsia="en-US"/>
              </w:rPr>
              <w:t>3</w:t>
            </w:r>
          </w:p>
        </w:tc>
      </w:tr>
      <w:tr w:rsidR="00C56B64" w:rsidRPr="00ED4C4D" w:rsidTr="00ED4C4D">
        <w:trPr>
          <w:trHeight w:val="260"/>
        </w:trPr>
        <w:tc>
          <w:tcPr>
            <w:tcW w:w="1843" w:type="dxa"/>
            <w:vMerge/>
            <w:tcBorders>
              <w:left w:val="single" w:sz="4"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005" w:type="dxa"/>
            <w:gridSpan w:val="2"/>
            <w:tcBorders>
              <w:left w:val="single" w:sz="4" w:space="0" w:color="auto"/>
            </w:tcBorders>
            <w:vAlign w:val="bottom"/>
            <w:hideMark/>
          </w:tcPr>
          <w:p w:rsidR="00C56B64" w:rsidRPr="00ED4C4D" w:rsidRDefault="00C56B64" w:rsidP="00ED4C4D">
            <w:pPr>
              <w:widowControl w:val="0"/>
              <w:autoSpaceDE w:val="0"/>
              <w:autoSpaceDN w:val="0"/>
              <w:adjustRightInd w:val="0"/>
              <w:ind w:left="100"/>
              <w:rPr>
                <w:sz w:val="24"/>
                <w:szCs w:val="24"/>
                <w:lang w:val="en-US" w:eastAsia="en-US"/>
              </w:rPr>
            </w:pPr>
            <w:r w:rsidRPr="00ED4C4D">
              <w:rPr>
                <w:sz w:val="24"/>
                <w:szCs w:val="24"/>
                <w:lang w:val="en-US" w:eastAsia="en-US"/>
              </w:rPr>
              <w:t>благоустройства</w:t>
            </w:r>
          </w:p>
        </w:tc>
        <w:tc>
          <w:tcPr>
            <w:tcW w:w="2803" w:type="dxa"/>
            <w:gridSpan w:val="4"/>
            <w:tcBorders>
              <w:top w:val="nil"/>
              <w:left w:val="nil"/>
              <w:bottom w:val="nil"/>
              <w:right w:val="single" w:sz="8" w:space="0" w:color="auto"/>
            </w:tcBorders>
            <w:vAlign w:val="bottom"/>
            <w:hideMark/>
          </w:tcPr>
          <w:p w:rsidR="00C56B64" w:rsidRPr="00ED4C4D" w:rsidRDefault="00C56B64" w:rsidP="00ED4C4D">
            <w:pPr>
              <w:widowControl w:val="0"/>
              <w:autoSpaceDE w:val="0"/>
              <w:autoSpaceDN w:val="0"/>
              <w:adjustRightInd w:val="0"/>
              <w:ind w:right="20"/>
              <w:jc w:val="right"/>
              <w:rPr>
                <w:sz w:val="24"/>
                <w:szCs w:val="24"/>
                <w:lang w:val="en-US" w:eastAsia="en-US"/>
              </w:rPr>
            </w:pPr>
            <w:r w:rsidRPr="00ED4C4D">
              <w:rPr>
                <w:sz w:val="24"/>
                <w:szCs w:val="24"/>
                <w:lang w:val="en-US" w:eastAsia="en-US"/>
              </w:rPr>
              <w:t>(с    централизованным</w:t>
            </w:r>
          </w:p>
        </w:tc>
        <w:tc>
          <w:tcPr>
            <w:tcW w:w="37" w:type="dxa"/>
            <w:gridSpan w:val="2"/>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nil"/>
              <w:left w:val="nil"/>
              <w:bottom w:val="nil"/>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r>
      <w:tr w:rsidR="00C56B64" w:rsidRPr="00ED4C4D" w:rsidTr="00ED4C4D">
        <w:trPr>
          <w:trHeight w:val="277"/>
        </w:trPr>
        <w:tc>
          <w:tcPr>
            <w:tcW w:w="1843" w:type="dxa"/>
            <w:vMerge/>
            <w:tcBorders>
              <w:left w:val="single" w:sz="4"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4798" w:type="dxa"/>
            <w:gridSpan w:val="5"/>
            <w:tcBorders>
              <w:top w:val="nil"/>
              <w:left w:val="single" w:sz="4" w:space="0" w:color="auto"/>
              <w:bottom w:val="nil"/>
              <w:right w:val="single" w:sz="8" w:space="0" w:color="auto"/>
            </w:tcBorders>
            <w:vAlign w:val="bottom"/>
            <w:hideMark/>
          </w:tcPr>
          <w:p w:rsidR="00C56B64" w:rsidRPr="00ED4C4D" w:rsidRDefault="00C56B64" w:rsidP="00ED4C4D">
            <w:pPr>
              <w:widowControl w:val="0"/>
              <w:autoSpaceDE w:val="0"/>
              <w:autoSpaceDN w:val="0"/>
              <w:adjustRightInd w:val="0"/>
              <w:ind w:left="100"/>
              <w:rPr>
                <w:sz w:val="24"/>
                <w:szCs w:val="24"/>
                <w:lang w:val="en-US" w:eastAsia="en-US"/>
              </w:rPr>
            </w:pPr>
            <w:r w:rsidRPr="00ED4C4D">
              <w:rPr>
                <w:sz w:val="24"/>
                <w:szCs w:val="24"/>
                <w:lang w:val="en-US" w:eastAsia="en-US"/>
              </w:rPr>
              <w:t>холодным водоснабжением, отоплением и</w:t>
            </w:r>
          </w:p>
        </w:tc>
        <w:tc>
          <w:tcPr>
            <w:tcW w:w="31" w:type="dxa"/>
            <w:gridSpan w:val="2"/>
            <w:vAlign w:val="bottom"/>
          </w:tcPr>
          <w:p w:rsidR="00C56B64" w:rsidRPr="00ED4C4D" w:rsidRDefault="00C56B64" w:rsidP="00ED4C4D">
            <w:pPr>
              <w:widowControl w:val="0"/>
              <w:autoSpaceDE w:val="0"/>
              <w:autoSpaceDN w:val="0"/>
              <w:adjustRightInd w:val="0"/>
              <w:rPr>
                <w:sz w:val="24"/>
                <w:szCs w:val="24"/>
                <w:lang w:val="en-US" w:eastAsia="en-US"/>
              </w:rPr>
            </w:pPr>
          </w:p>
        </w:tc>
        <w:tc>
          <w:tcPr>
            <w:tcW w:w="2928" w:type="dxa"/>
            <w:gridSpan w:val="2"/>
            <w:tcBorders>
              <w:top w:val="nil"/>
              <w:left w:val="nil"/>
              <w:bottom w:val="nil"/>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r>
      <w:tr w:rsidR="00C56B64" w:rsidRPr="00ED4C4D" w:rsidTr="00ED4C4D">
        <w:trPr>
          <w:trHeight w:val="281"/>
        </w:trPr>
        <w:tc>
          <w:tcPr>
            <w:tcW w:w="1843" w:type="dxa"/>
            <w:vMerge/>
            <w:tcBorders>
              <w:left w:val="single" w:sz="4"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3681" w:type="dxa"/>
            <w:gridSpan w:val="3"/>
            <w:tcBorders>
              <w:top w:val="nil"/>
              <w:left w:val="single" w:sz="4" w:space="0" w:color="auto"/>
              <w:bottom w:val="single" w:sz="8" w:space="0" w:color="auto"/>
              <w:right w:val="nil"/>
            </w:tcBorders>
            <w:vAlign w:val="bottom"/>
            <w:hideMark/>
          </w:tcPr>
          <w:p w:rsidR="00C56B64" w:rsidRPr="00ED4C4D" w:rsidRDefault="00C56B64" w:rsidP="00ED4C4D">
            <w:pPr>
              <w:widowControl w:val="0"/>
              <w:autoSpaceDE w:val="0"/>
              <w:autoSpaceDN w:val="0"/>
              <w:adjustRightInd w:val="0"/>
              <w:ind w:left="100"/>
              <w:rPr>
                <w:sz w:val="24"/>
                <w:szCs w:val="24"/>
                <w:lang w:val="en-US" w:eastAsia="en-US"/>
              </w:rPr>
            </w:pPr>
            <w:r w:rsidRPr="00ED4C4D">
              <w:rPr>
                <w:sz w:val="24"/>
                <w:szCs w:val="24"/>
                <w:lang w:val="en-US" w:eastAsia="en-US"/>
              </w:rPr>
              <w:t>системой водоотведения)</w:t>
            </w:r>
          </w:p>
        </w:tc>
        <w:tc>
          <w:tcPr>
            <w:tcW w:w="1127" w:type="dxa"/>
            <w:gridSpan w:val="3"/>
            <w:tcBorders>
              <w:top w:val="nil"/>
              <w:left w:val="nil"/>
              <w:bottom w:val="single" w:sz="8"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37" w:type="dxa"/>
            <w:gridSpan w:val="2"/>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nil"/>
              <w:left w:val="nil"/>
              <w:bottom w:val="single" w:sz="8"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r>
      <w:tr w:rsidR="00C56B64" w:rsidRPr="00ED4C4D" w:rsidTr="00ED4C4D">
        <w:trPr>
          <w:trHeight w:val="179"/>
        </w:trPr>
        <w:tc>
          <w:tcPr>
            <w:tcW w:w="1843" w:type="dxa"/>
            <w:vMerge/>
            <w:tcBorders>
              <w:left w:val="single" w:sz="4"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4798" w:type="dxa"/>
            <w:gridSpan w:val="5"/>
            <w:tcBorders>
              <w:top w:val="nil"/>
              <w:left w:val="single" w:sz="4" w:space="0" w:color="auto"/>
              <w:bottom w:val="nil"/>
              <w:right w:val="single" w:sz="8" w:space="0" w:color="auto"/>
            </w:tcBorders>
            <w:vAlign w:val="bottom"/>
            <w:hideMark/>
          </w:tcPr>
          <w:p w:rsidR="00C56B64" w:rsidRPr="00ED4C4D" w:rsidRDefault="00C56B64" w:rsidP="00ED4C4D">
            <w:pPr>
              <w:widowControl w:val="0"/>
              <w:autoSpaceDE w:val="0"/>
              <w:autoSpaceDN w:val="0"/>
              <w:adjustRightInd w:val="0"/>
              <w:ind w:left="100"/>
              <w:rPr>
                <w:sz w:val="24"/>
                <w:szCs w:val="24"/>
                <w:lang w:eastAsia="en-US"/>
              </w:rPr>
            </w:pPr>
            <w:r w:rsidRPr="00ED4C4D">
              <w:rPr>
                <w:sz w:val="24"/>
                <w:szCs w:val="24"/>
                <w:lang w:eastAsia="en-US"/>
              </w:rPr>
              <w:t>Жилые   дома,   имеющие   не   все   виды</w:t>
            </w:r>
          </w:p>
        </w:tc>
        <w:tc>
          <w:tcPr>
            <w:tcW w:w="31" w:type="dxa"/>
            <w:gridSpan w:val="2"/>
            <w:vAlign w:val="bottom"/>
          </w:tcPr>
          <w:p w:rsidR="00C56B64" w:rsidRPr="00ED4C4D" w:rsidRDefault="00C56B64" w:rsidP="00ED4C4D">
            <w:pPr>
              <w:widowControl w:val="0"/>
              <w:autoSpaceDE w:val="0"/>
              <w:autoSpaceDN w:val="0"/>
              <w:adjustRightInd w:val="0"/>
              <w:rPr>
                <w:sz w:val="24"/>
                <w:szCs w:val="24"/>
                <w:lang w:eastAsia="en-US"/>
              </w:rPr>
            </w:pPr>
          </w:p>
        </w:tc>
        <w:tc>
          <w:tcPr>
            <w:tcW w:w="2928" w:type="dxa"/>
            <w:gridSpan w:val="2"/>
            <w:tcBorders>
              <w:top w:val="nil"/>
              <w:left w:val="nil"/>
              <w:bottom w:val="nil"/>
              <w:right w:val="single" w:sz="4" w:space="0" w:color="auto"/>
            </w:tcBorders>
            <w:vAlign w:val="bottom"/>
            <w:hideMark/>
          </w:tcPr>
          <w:p w:rsidR="00C56B64" w:rsidRPr="00ED4C4D" w:rsidRDefault="00C56B64" w:rsidP="00ED4C4D">
            <w:pPr>
              <w:widowControl w:val="0"/>
              <w:autoSpaceDE w:val="0"/>
              <w:autoSpaceDN w:val="0"/>
              <w:adjustRightInd w:val="0"/>
              <w:ind w:right="60"/>
              <w:jc w:val="center"/>
              <w:rPr>
                <w:sz w:val="24"/>
                <w:szCs w:val="24"/>
                <w:lang w:eastAsia="en-US"/>
              </w:rPr>
            </w:pPr>
            <w:r w:rsidRPr="00ED4C4D">
              <w:rPr>
                <w:w w:val="99"/>
                <w:sz w:val="24"/>
                <w:szCs w:val="24"/>
                <w:lang w:eastAsia="en-US"/>
              </w:rPr>
              <w:t>1,27</w:t>
            </w:r>
          </w:p>
        </w:tc>
      </w:tr>
      <w:tr w:rsidR="00C56B64" w:rsidRPr="00ED4C4D" w:rsidTr="00ED4C4D">
        <w:trPr>
          <w:trHeight w:val="281"/>
        </w:trPr>
        <w:tc>
          <w:tcPr>
            <w:tcW w:w="1843" w:type="dxa"/>
            <w:vMerge/>
            <w:tcBorders>
              <w:left w:val="single" w:sz="4" w:space="0" w:color="auto"/>
              <w:bottom w:val="single" w:sz="4"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3681" w:type="dxa"/>
            <w:gridSpan w:val="3"/>
            <w:tcBorders>
              <w:top w:val="nil"/>
              <w:left w:val="single" w:sz="4" w:space="0" w:color="auto"/>
              <w:bottom w:val="single" w:sz="8" w:space="0" w:color="auto"/>
              <w:right w:val="nil"/>
            </w:tcBorders>
            <w:vAlign w:val="bottom"/>
            <w:hideMark/>
          </w:tcPr>
          <w:p w:rsidR="00C56B64" w:rsidRPr="00ED4C4D" w:rsidRDefault="00C56B64" w:rsidP="00ED4C4D">
            <w:pPr>
              <w:widowControl w:val="0"/>
              <w:autoSpaceDE w:val="0"/>
              <w:autoSpaceDN w:val="0"/>
              <w:adjustRightInd w:val="0"/>
              <w:ind w:left="100"/>
              <w:rPr>
                <w:sz w:val="24"/>
                <w:szCs w:val="24"/>
                <w:lang w:eastAsia="en-US"/>
              </w:rPr>
            </w:pPr>
            <w:r w:rsidRPr="00ED4C4D">
              <w:rPr>
                <w:sz w:val="24"/>
                <w:szCs w:val="24"/>
                <w:lang w:val="en-US" w:eastAsia="en-US"/>
              </w:rPr>
              <w:t>благоустройства</w:t>
            </w:r>
          </w:p>
        </w:tc>
        <w:tc>
          <w:tcPr>
            <w:tcW w:w="1127" w:type="dxa"/>
            <w:gridSpan w:val="3"/>
            <w:tcBorders>
              <w:top w:val="nil"/>
              <w:left w:val="nil"/>
              <w:bottom w:val="single" w:sz="8"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37" w:type="dxa"/>
            <w:gridSpan w:val="2"/>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2912" w:type="dxa"/>
            <w:tcBorders>
              <w:top w:val="nil"/>
              <w:left w:val="nil"/>
              <w:bottom w:val="single" w:sz="8"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r>
      <w:tr w:rsidR="00C56B64" w:rsidRPr="00ED4C4D" w:rsidTr="00ED4C4D">
        <w:trPr>
          <w:trHeight w:val="266"/>
        </w:trPr>
        <w:tc>
          <w:tcPr>
            <w:tcW w:w="1843" w:type="dxa"/>
            <w:tcBorders>
              <w:top w:val="single" w:sz="4" w:space="0" w:color="auto"/>
              <w:left w:val="single" w:sz="4" w:space="0" w:color="auto"/>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888" w:type="dxa"/>
            <w:tcBorders>
              <w:top w:val="nil"/>
              <w:left w:val="nil"/>
              <w:bottom w:val="single" w:sz="8" w:space="0" w:color="auto"/>
              <w:right w:val="nil"/>
            </w:tcBorders>
            <w:vAlign w:val="bottom"/>
          </w:tcPr>
          <w:p w:rsidR="00C56B64" w:rsidRPr="00ED4C4D" w:rsidRDefault="00C56B64" w:rsidP="00ED4C4D">
            <w:pPr>
              <w:widowControl w:val="0"/>
              <w:autoSpaceDE w:val="0"/>
              <w:autoSpaceDN w:val="0"/>
              <w:adjustRightInd w:val="0"/>
              <w:rPr>
                <w:sz w:val="24"/>
                <w:szCs w:val="24"/>
                <w:lang w:val="en-US" w:eastAsia="en-US"/>
              </w:rPr>
            </w:pPr>
          </w:p>
        </w:tc>
        <w:tc>
          <w:tcPr>
            <w:tcW w:w="3957" w:type="dxa"/>
            <w:gridSpan w:val="7"/>
            <w:tcBorders>
              <w:top w:val="nil"/>
              <w:left w:val="nil"/>
              <w:bottom w:val="single" w:sz="8" w:space="0" w:color="auto"/>
              <w:right w:val="nil"/>
            </w:tcBorders>
            <w:vAlign w:val="bottom"/>
            <w:hideMark/>
          </w:tcPr>
          <w:p w:rsidR="00C56B64" w:rsidRPr="00ED4C4D" w:rsidRDefault="00C56B64" w:rsidP="00ED4C4D">
            <w:pPr>
              <w:widowControl w:val="0"/>
              <w:autoSpaceDE w:val="0"/>
              <w:autoSpaceDN w:val="0"/>
              <w:adjustRightInd w:val="0"/>
              <w:ind w:left="60"/>
              <w:jc w:val="center"/>
              <w:rPr>
                <w:sz w:val="24"/>
                <w:szCs w:val="24"/>
                <w:lang w:val="en-US" w:eastAsia="en-US"/>
              </w:rPr>
            </w:pPr>
            <w:r w:rsidRPr="00ED4C4D">
              <w:rPr>
                <w:b/>
                <w:bCs/>
                <w:sz w:val="24"/>
                <w:szCs w:val="24"/>
                <w:lang w:val="en-US" w:eastAsia="en-US"/>
              </w:rPr>
              <w:t>Показател</w:t>
            </w:r>
            <w:r w:rsidRPr="00ED4C4D">
              <w:rPr>
                <w:b/>
                <w:bCs/>
                <w:sz w:val="24"/>
                <w:szCs w:val="24"/>
                <w:lang w:eastAsia="en-US"/>
              </w:rPr>
              <w:t>ь</w:t>
            </w:r>
            <w:r w:rsidRPr="00ED4C4D">
              <w:rPr>
                <w:b/>
                <w:bCs/>
                <w:sz w:val="24"/>
                <w:szCs w:val="24"/>
                <w:lang w:val="en-US" w:eastAsia="en-US"/>
              </w:rPr>
              <w:t xml:space="preserve"> месторасположения</w:t>
            </w:r>
          </w:p>
        </w:tc>
        <w:tc>
          <w:tcPr>
            <w:tcW w:w="2912" w:type="dxa"/>
            <w:tcBorders>
              <w:top w:val="nil"/>
              <w:left w:val="nil"/>
              <w:bottom w:val="single" w:sz="8" w:space="0" w:color="auto"/>
              <w:right w:val="single" w:sz="4" w:space="0" w:color="auto"/>
            </w:tcBorders>
            <w:vAlign w:val="bottom"/>
          </w:tcPr>
          <w:p w:rsidR="00C56B64" w:rsidRPr="00ED4C4D" w:rsidRDefault="00C56B64" w:rsidP="00ED4C4D">
            <w:pPr>
              <w:widowControl w:val="0"/>
              <w:autoSpaceDE w:val="0"/>
              <w:autoSpaceDN w:val="0"/>
              <w:adjustRightInd w:val="0"/>
              <w:rPr>
                <w:sz w:val="24"/>
                <w:szCs w:val="24"/>
                <w:lang w:val="en-US" w:eastAsia="en-US"/>
              </w:rPr>
            </w:pPr>
          </w:p>
        </w:tc>
      </w:tr>
      <w:tr w:rsidR="00C56B64" w:rsidRPr="00ED4C4D" w:rsidTr="00ED4C4D">
        <w:trPr>
          <w:trHeight w:val="271"/>
        </w:trPr>
        <w:tc>
          <w:tcPr>
            <w:tcW w:w="1843" w:type="dxa"/>
            <w:tcBorders>
              <w:top w:val="nil"/>
              <w:left w:val="single" w:sz="4" w:space="0" w:color="auto"/>
              <w:bottom w:val="single" w:sz="4" w:space="0" w:color="auto"/>
              <w:right w:val="single" w:sz="8" w:space="0" w:color="auto"/>
            </w:tcBorders>
            <w:vAlign w:val="bottom"/>
            <w:hideMark/>
          </w:tcPr>
          <w:p w:rsidR="00C56B64" w:rsidRPr="00ED4C4D" w:rsidRDefault="00C56B64" w:rsidP="00ED4C4D">
            <w:pPr>
              <w:widowControl w:val="0"/>
              <w:autoSpaceDE w:val="0"/>
              <w:autoSpaceDN w:val="0"/>
              <w:adjustRightInd w:val="0"/>
              <w:ind w:left="120"/>
              <w:jc w:val="center"/>
              <w:rPr>
                <w:sz w:val="24"/>
                <w:szCs w:val="24"/>
                <w:lang w:val="en-US" w:eastAsia="en-US"/>
              </w:rPr>
            </w:pPr>
            <w:r w:rsidRPr="00ED4C4D">
              <w:rPr>
                <w:sz w:val="24"/>
                <w:szCs w:val="24"/>
                <w:lang w:val="en-US" w:eastAsia="en-US"/>
              </w:rPr>
              <w:t>К</w:t>
            </w:r>
            <w:r w:rsidRPr="00ED4C4D">
              <w:rPr>
                <w:sz w:val="24"/>
                <w:szCs w:val="24"/>
                <w:lang w:eastAsia="en-US"/>
              </w:rPr>
              <w:t>3</w:t>
            </w:r>
          </w:p>
        </w:tc>
        <w:tc>
          <w:tcPr>
            <w:tcW w:w="2005" w:type="dxa"/>
            <w:gridSpan w:val="2"/>
            <w:tcBorders>
              <w:top w:val="nil"/>
              <w:left w:val="nil"/>
              <w:bottom w:val="single" w:sz="4" w:space="0" w:color="auto"/>
              <w:right w:val="nil"/>
            </w:tcBorders>
            <w:vAlign w:val="bottom"/>
            <w:hideMark/>
          </w:tcPr>
          <w:p w:rsidR="00C56B64" w:rsidRPr="00ED4C4D" w:rsidRDefault="00C56B64" w:rsidP="00ED4C4D">
            <w:pPr>
              <w:widowControl w:val="0"/>
              <w:autoSpaceDE w:val="0"/>
              <w:autoSpaceDN w:val="0"/>
              <w:adjustRightInd w:val="0"/>
              <w:ind w:left="100"/>
              <w:rPr>
                <w:sz w:val="24"/>
                <w:szCs w:val="24"/>
                <w:lang w:eastAsia="en-US"/>
              </w:rPr>
            </w:pPr>
            <w:r w:rsidRPr="00ED4C4D">
              <w:rPr>
                <w:sz w:val="24"/>
                <w:szCs w:val="24"/>
                <w:lang w:eastAsia="en-US"/>
              </w:rPr>
              <w:t>с.Удряк</w:t>
            </w:r>
          </w:p>
        </w:tc>
        <w:tc>
          <w:tcPr>
            <w:tcW w:w="1676" w:type="dxa"/>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4"/>
                <w:szCs w:val="24"/>
                <w:lang w:eastAsia="en-US"/>
              </w:rPr>
            </w:pPr>
          </w:p>
        </w:tc>
        <w:tc>
          <w:tcPr>
            <w:tcW w:w="1017" w:type="dxa"/>
            <w:tcBorders>
              <w:top w:val="nil"/>
              <w:left w:val="nil"/>
              <w:bottom w:val="single" w:sz="4" w:space="0" w:color="auto"/>
              <w:right w:val="single" w:sz="8" w:space="0" w:color="auto"/>
            </w:tcBorders>
            <w:vAlign w:val="bottom"/>
          </w:tcPr>
          <w:p w:rsidR="00C56B64" w:rsidRPr="00ED4C4D" w:rsidRDefault="00C56B64" w:rsidP="00ED4C4D">
            <w:pPr>
              <w:widowControl w:val="0"/>
              <w:autoSpaceDE w:val="0"/>
              <w:autoSpaceDN w:val="0"/>
              <w:adjustRightInd w:val="0"/>
              <w:rPr>
                <w:sz w:val="24"/>
                <w:szCs w:val="24"/>
                <w:lang w:eastAsia="en-US"/>
              </w:rPr>
            </w:pPr>
          </w:p>
        </w:tc>
        <w:tc>
          <w:tcPr>
            <w:tcW w:w="147" w:type="dxa"/>
            <w:gridSpan w:val="4"/>
            <w:tcBorders>
              <w:top w:val="nil"/>
              <w:left w:val="nil"/>
              <w:bottom w:val="single" w:sz="4" w:space="0" w:color="auto"/>
              <w:right w:val="nil"/>
            </w:tcBorders>
            <w:vAlign w:val="bottom"/>
          </w:tcPr>
          <w:p w:rsidR="00C56B64" w:rsidRPr="00ED4C4D" w:rsidRDefault="00C56B64" w:rsidP="00ED4C4D">
            <w:pPr>
              <w:widowControl w:val="0"/>
              <w:autoSpaceDE w:val="0"/>
              <w:autoSpaceDN w:val="0"/>
              <w:adjustRightInd w:val="0"/>
              <w:rPr>
                <w:sz w:val="24"/>
                <w:szCs w:val="24"/>
                <w:lang w:eastAsia="en-US"/>
              </w:rPr>
            </w:pPr>
          </w:p>
        </w:tc>
        <w:tc>
          <w:tcPr>
            <w:tcW w:w="2912" w:type="dxa"/>
            <w:tcBorders>
              <w:top w:val="nil"/>
              <w:left w:val="nil"/>
              <w:bottom w:val="single" w:sz="4" w:space="0" w:color="auto"/>
              <w:right w:val="single" w:sz="4" w:space="0" w:color="auto"/>
            </w:tcBorders>
            <w:vAlign w:val="bottom"/>
            <w:hideMark/>
          </w:tcPr>
          <w:p w:rsidR="00C56B64" w:rsidRPr="00ED4C4D" w:rsidRDefault="00C56B64" w:rsidP="00ED4C4D">
            <w:pPr>
              <w:widowControl w:val="0"/>
              <w:autoSpaceDE w:val="0"/>
              <w:autoSpaceDN w:val="0"/>
              <w:adjustRightInd w:val="0"/>
              <w:ind w:right="40"/>
              <w:jc w:val="center"/>
              <w:rPr>
                <w:sz w:val="24"/>
                <w:szCs w:val="24"/>
                <w:lang w:eastAsia="en-US"/>
              </w:rPr>
            </w:pPr>
            <w:r w:rsidRPr="00ED4C4D">
              <w:rPr>
                <w:w w:val="99"/>
                <w:sz w:val="24"/>
                <w:szCs w:val="24"/>
                <w:lang w:eastAsia="en-US"/>
              </w:rPr>
              <w:t>1,0</w:t>
            </w:r>
          </w:p>
        </w:tc>
      </w:tr>
    </w:tbl>
    <w:p w:rsidR="00C56B64" w:rsidRPr="00ED4C4D" w:rsidRDefault="00C56B64" w:rsidP="00C56B64">
      <w:pPr>
        <w:widowControl w:val="0"/>
        <w:autoSpaceDE w:val="0"/>
        <w:autoSpaceDN w:val="0"/>
        <w:adjustRightInd w:val="0"/>
        <w:rPr>
          <w:sz w:val="26"/>
          <w:szCs w:val="26"/>
          <w:lang w:eastAsia="en-US"/>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6"/>
          <w:szCs w:val="26"/>
        </w:rPr>
      </w:pPr>
    </w:p>
    <w:p w:rsidR="00C56B64" w:rsidRPr="00ED4C4D" w:rsidRDefault="00C56B64" w:rsidP="00C56B64">
      <w:pPr>
        <w:autoSpaceDE w:val="0"/>
        <w:autoSpaceDN w:val="0"/>
        <w:adjustRightInd w:val="0"/>
        <w:ind w:left="4536"/>
        <w:outlineLvl w:val="0"/>
        <w:rPr>
          <w:sz w:val="20"/>
        </w:rPr>
      </w:pPr>
      <w:r w:rsidRPr="00ED4C4D">
        <w:rPr>
          <w:sz w:val="20"/>
        </w:rPr>
        <w:t>Приложение №2</w:t>
      </w:r>
    </w:p>
    <w:p w:rsidR="00C56B64" w:rsidRPr="00ED4C4D" w:rsidRDefault="00C56B64" w:rsidP="00C56B64">
      <w:pPr>
        <w:autoSpaceDE w:val="0"/>
        <w:autoSpaceDN w:val="0"/>
        <w:adjustRightInd w:val="0"/>
        <w:ind w:left="4536"/>
        <w:rPr>
          <w:sz w:val="20"/>
        </w:rPr>
      </w:pPr>
      <w:r w:rsidRPr="00ED4C4D">
        <w:rPr>
          <w:sz w:val="20"/>
        </w:rPr>
        <w:t>к решению Совета  сельского поселения Сафаровский сельсовет  муниципального</w:t>
      </w:r>
    </w:p>
    <w:p w:rsidR="00C56B64" w:rsidRPr="00ED4C4D" w:rsidRDefault="00C56B64" w:rsidP="00C56B64">
      <w:pPr>
        <w:autoSpaceDE w:val="0"/>
        <w:autoSpaceDN w:val="0"/>
        <w:adjustRightInd w:val="0"/>
        <w:ind w:left="4536"/>
        <w:rPr>
          <w:sz w:val="20"/>
        </w:rPr>
      </w:pPr>
      <w:r w:rsidRPr="00ED4C4D">
        <w:rPr>
          <w:sz w:val="20"/>
        </w:rPr>
        <w:t xml:space="preserve"> района Чишминский район </w:t>
      </w:r>
    </w:p>
    <w:p w:rsidR="00C56B64" w:rsidRPr="00ED4C4D" w:rsidRDefault="00C56B64" w:rsidP="00C56B64">
      <w:pPr>
        <w:autoSpaceDE w:val="0"/>
        <w:autoSpaceDN w:val="0"/>
        <w:adjustRightInd w:val="0"/>
        <w:ind w:left="4536"/>
        <w:rPr>
          <w:sz w:val="20"/>
        </w:rPr>
      </w:pPr>
      <w:r w:rsidRPr="00ED4C4D">
        <w:rPr>
          <w:sz w:val="20"/>
        </w:rPr>
        <w:t>Республики Башкортостан</w:t>
      </w:r>
    </w:p>
    <w:p w:rsidR="00C56B64" w:rsidRPr="00ED4C4D" w:rsidRDefault="00C56B64" w:rsidP="00C56B64">
      <w:pPr>
        <w:autoSpaceDE w:val="0"/>
        <w:autoSpaceDN w:val="0"/>
        <w:adjustRightInd w:val="0"/>
        <w:ind w:left="4536"/>
        <w:rPr>
          <w:sz w:val="20"/>
        </w:rPr>
      </w:pPr>
      <w:r w:rsidRPr="00ED4C4D">
        <w:rPr>
          <w:sz w:val="20"/>
        </w:rPr>
        <w:t>от  « 25» января  2021 г. № 03</w:t>
      </w:r>
    </w:p>
    <w:p w:rsidR="00C56B64" w:rsidRPr="00ED4C4D" w:rsidRDefault="00C56B64" w:rsidP="00C56B64">
      <w:pPr>
        <w:jc w:val="both"/>
        <w:rPr>
          <w:rFonts w:eastAsia="Calibri"/>
          <w:sz w:val="26"/>
          <w:szCs w:val="26"/>
          <w:lang w:eastAsia="en-US"/>
        </w:rPr>
      </w:pPr>
      <w:r w:rsidRPr="00ED4C4D">
        <w:rPr>
          <w:rFonts w:eastAsia="Calibri"/>
          <w:sz w:val="26"/>
          <w:szCs w:val="26"/>
          <w:lang w:eastAsia="en-US"/>
        </w:rPr>
        <w:t xml:space="preserve"> </w:t>
      </w:r>
    </w:p>
    <w:p w:rsidR="00C56B64" w:rsidRPr="00ED4C4D" w:rsidRDefault="00C56B64" w:rsidP="00C56B64">
      <w:pPr>
        <w:jc w:val="both"/>
        <w:rPr>
          <w:rFonts w:eastAsia="Calibri"/>
          <w:sz w:val="26"/>
          <w:szCs w:val="26"/>
          <w:lang w:eastAsia="en-US"/>
        </w:rPr>
      </w:pPr>
    </w:p>
    <w:p w:rsidR="00C56B64" w:rsidRPr="00ED4C4D" w:rsidRDefault="00C56B64" w:rsidP="00C56B64">
      <w:pPr>
        <w:widowControl w:val="0"/>
        <w:overflowPunct w:val="0"/>
        <w:autoSpaceDE w:val="0"/>
        <w:autoSpaceDN w:val="0"/>
        <w:adjustRightInd w:val="0"/>
        <w:spacing w:line="220" w:lineRule="auto"/>
        <w:ind w:right="140"/>
        <w:jc w:val="center"/>
        <w:rPr>
          <w:b/>
          <w:bCs/>
          <w:sz w:val="26"/>
          <w:szCs w:val="26"/>
          <w:lang w:eastAsia="en-US"/>
        </w:rPr>
      </w:pPr>
      <w:r w:rsidRPr="00ED4C4D">
        <w:rPr>
          <w:b/>
          <w:bCs/>
          <w:sz w:val="26"/>
          <w:szCs w:val="26"/>
          <w:lang w:eastAsia="en-US"/>
        </w:rPr>
        <w:t>Базовый размер платы за пользование жилым помещением  (платы за наем) муниципального жилищного фонда сельского поселения Сафаровский сельсовет муниципального района Чишминский район</w:t>
      </w:r>
    </w:p>
    <w:p w:rsidR="00C56B64" w:rsidRPr="00ED4C4D" w:rsidRDefault="00C56B64" w:rsidP="00C56B64">
      <w:pPr>
        <w:widowControl w:val="0"/>
        <w:overflowPunct w:val="0"/>
        <w:autoSpaceDE w:val="0"/>
        <w:autoSpaceDN w:val="0"/>
        <w:adjustRightInd w:val="0"/>
        <w:spacing w:line="220" w:lineRule="auto"/>
        <w:ind w:right="140"/>
        <w:jc w:val="center"/>
        <w:rPr>
          <w:sz w:val="26"/>
          <w:szCs w:val="26"/>
          <w:lang w:eastAsia="en-US"/>
        </w:rPr>
      </w:pPr>
      <w:r w:rsidRPr="00ED4C4D">
        <w:rPr>
          <w:b/>
          <w:bCs/>
          <w:sz w:val="26"/>
          <w:szCs w:val="26"/>
          <w:lang w:eastAsia="en-US"/>
        </w:rPr>
        <w:t xml:space="preserve"> Республики Башкортостан   </w:t>
      </w:r>
    </w:p>
    <w:p w:rsidR="00C56B64" w:rsidRPr="00ED4C4D" w:rsidRDefault="00C56B64" w:rsidP="00C56B64">
      <w:pPr>
        <w:widowControl w:val="0"/>
        <w:autoSpaceDE w:val="0"/>
        <w:autoSpaceDN w:val="0"/>
        <w:adjustRightInd w:val="0"/>
        <w:spacing w:line="242" w:lineRule="exact"/>
        <w:rPr>
          <w:sz w:val="26"/>
          <w:szCs w:val="26"/>
          <w:lang w:eastAsia="en-US"/>
        </w:rPr>
      </w:pPr>
    </w:p>
    <w:p w:rsidR="00C56B64" w:rsidRPr="00ED4C4D" w:rsidRDefault="00C56B64" w:rsidP="00C56B64">
      <w:pPr>
        <w:widowControl w:val="0"/>
        <w:overflowPunct w:val="0"/>
        <w:autoSpaceDE w:val="0"/>
        <w:autoSpaceDN w:val="0"/>
        <w:adjustRightInd w:val="0"/>
        <w:spacing w:line="230" w:lineRule="auto"/>
        <w:jc w:val="both"/>
        <w:rPr>
          <w:sz w:val="26"/>
          <w:szCs w:val="26"/>
          <w:lang w:eastAsia="en-US"/>
        </w:rPr>
      </w:pPr>
      <w:r w:rsidRPr="00ED4C4D">
        <w:rPr>
          <w:sz w:val="26"/>
          <w:szCs w:val="26"/>
          <w:lang w:eastAsia="en-US"/>
        </w:rPr>
        <w:t xml:space="preserve">            В соответствии с Положением о порядке расчета размера платы за пользование жилым помещением (плата за наем) жилого помещения муниципального жилищного фонда сельского  поселения Сафаровский сельсовет муниципального района Чишминский район Республики Башкортостан, базовый размер платы за пользование жилым помещением (платы за наем) определяется по формуле и составляет с 01.01.2021 года 60 рублей 30 копеек за 1 квадратный метр занимаемой общей площади:</w:t>
      </w:r>
    </w:p>
    <w:p w:rsidR="00C56B64" w:rsidRPr="00ED4C4D" w:rsidRDefault="00C56B64" w:rsidP="00C56B64">
      <w:pPr>
        <w:widowControl w:val="0"/>
        <w:autoSpaceDE w:val="0"/>
        <w:autoSpaceDN w:val="0"/>
        <w:adjustRightInd w:val="0"/>
        <w:spacing w:line="205" w:lineRule="exact"/>
        <w:rPr>
          <w:sz w:val="26"/>
          <w:szCs w:val="26"/>
          <w:lang w:eastAsia="en-US"/>
        </w:rPr>
      </w:pPr>
    </w:p>
    <w:p w:rsidR="00C56B64" w:rsidRPr="00ED4C4D" w:rsidRDefault="00C56B64" w:rsidP="00C56B64">
      <w:pPr>
        <w:widowControl w:val="0"/>
        <w:autoSpaceDE w:val="0"/>
        <w:autoSpaceDN w:val="0"/>
        <w:adjustRightInd w:val="0"/>
        <w:spacing w:line="237" w:lineRule="auto"/>
        <w:rPr>
          <w:sz w:val="26"/>
          <w:szCs w:val="26"/>
          <w:lang w:eastAsia="en-US"/>
        </w:rPr>
      </w:pPr>
      <w:r w:rsidRPr="00ED4C4D">
        <w:rPr>
          <w:sz w:val="26"/>
          <w:szCs w:val="26"/>
          <w:lang w:eastAsia="en-US"/>
        </w:rPr>
        <w:t>Н</w:t>
      </w:r>
      <w:r w:rsidRPr="00ED4C4D">
        <w:rPr>
          <w:sz w:val="26"/>
          <w:szCs w:val="26"/>
          <w:vertAlign w:val="subscript"/>
          <w:lang w:eastAsia="en-US"/>
        </w:rPr>
        <w:t>Б</w:t>
      </w:r>
      <w:r w:rsidRPr="00ED4C4D">
        <w:rPr>
          <w:sz w:val="26"/>
          <w:szCs w:val="26"/>
          <w:lang w:eastAsia="en-US"/>
        </w:rPr>
        <w:t xml:space="preserve"> = СР</w:t>
      </w:r>
      <w:r w:rsidRPr="00ED4C4D">
        <w:rPr>
          <w:sz w:val="26"/>
          <w:szCs w:val="26"/>
          <w:vertAlign w:val="subscript"/>
          <w:lang w:eastAsia="en-US"/>
        </w:rPr>
        <w:t>с</w:t>
      </w:r>
      <w:r w:rsidRPr="00ED4C4D">
        <w:rPr>
          <w:sz w:val="26"/>
          <w:szCs w:val="26"/>
          <w:lang w:eastAsia="en-US"/>
        </w:rPr>
        <w:t xml:space="preserve"> * 0,001, где</w:t>
      </w:r>
    </w:p>
    <w:p w:rsidR="00C56B64" w:rsidRPr="00ED4C4D" w:rsidRDefault="00C56B64" w:rsidP="00C56B64">
      <w:pPr>
        <w:widowControl w:val="0"/>
        <w:autoSpaceDE w:val="0"/>
        <w:autoSpaceDN w:val="0"/>
        <w:adjustRightInd w:val="0"/>
        <w:spacing w:line="186" w:lineRule="exact"/>
        <w:rPr>
          <w:sz w:val="26"/>
          <w:szCs w:val="26"/>
          <w:lang w:eastAsia="en-US"/>
        </w:rPr>
      </w:pPr>
    </w:p>
    <w:p w:rsidR="00C56B64" w:rsidRPr="00ED4C4D" w:rsidRDefault="00C56B64" w:rsidP="00C56B64">
      <w:pPr>
        <w:widowControl w:val="0"/>
        <w:autoSpaceDE w:val="0"/>
        <w:autoSpaceDN w:val="0"/>
        <w:adjustRightInd w:val="0"/>
        <w:rPr>
          <w:sz w:val="26"/>
          <w:szCs w:val="26"/>
          <w:lang w:eastAsia="en-US"/>
        </w:rPr>
      </w:pPr>
      <w:r w:rsidRPr="00ED4C4D">
        <w:rPr>
          <w:sz w:val="26"/>
          <w:szCs w:val="26"/>
          <w:lang w:eastAsia="en-US"/>
        </w:rPr>
        <w:t>Н</w:t>
      </w:r>
      <w:r w:rsidRPr="00ED4C4D">
        <w:rPr>
          <w:sz w:val="26"/>
          <w:szCs w:val="26"/>
          <w:vertAlign w:val="subscript"/>
          <w:lang w:eastAsia="en-US"/>
        </w:rPr>
        <w:t>Б</w:t>
      </w:r>
      <w:r w:rsidRPr="00ED4C4D">
        <w:rPr>
          <w:sz w:val="26"/>
          <w:szCs w:val="26"/>
          <w:lang w:eastAsia="en-US"/>
        </w:rPr>
        <w:t xml:space="preserve"> - базовый размер платы за наем жилого помещения;</w:t>
      </w:r>
    </w:p>
    <w:p w:rsidR="00C56B64" w:rsidRPr="00ED4C4D" w:rsidRDefault="00C56B64" w:rsidP="00C56B64">
      <w:pPr>
        <w:widowControl w:val="0"/>
        <w:autoSpaceDE w:val="0"/>
        <w:autoSpaceDN w:val="0"/>
        <w:adjustRightInd w:val="0"/>
        <w:spacing w:line="202" w:lineRule="exact"/>
        <w:rPr>
          <w:sz w:val="26"/>
          <w:szCs w:val="26"/>
          <w:lang w:eastAsia="en-US"/>
        </w:rPr>
      </w:pPr>
    </w:p>
    <w:p w:rsidR="00C56B64" w:rsidRPr="00ED4C4D" w:rsidRDefault="00C56B64" w:rsidP="00C56B64">
      <w:pPr>
        <w:widowControl w:val="0"/>
        <w:overflowPunct w:val="0"/>
        <w:autoSpaceDE w:val="0"/>
        <w:autoSpaceDN w:val="0"/>
        <w:adjustRightInd w:val="0"/>
        <w:spacing w:line="232" w:lineRule="auto"/>
        <w:jc w:val="both"/>
        <w:rPr>
          <w:sz w:val="26"/>
          <w:szCs w:val="26"/>
          <w:lang w:eastAsia="en-US"/>
        </w:rPr>
      </w:pPr>
      <w:r w:rsidRPr="00ED4C4D">
        <w:rPr>
          <w:sz w:val="26"/>
          <w:szCs w:val="26"/>
          <w:lang w:eastAsia="en-US"/>
        </w:rPr>
        <w:t>СР</w:t>
      </w:r>
      <w:r w:rsidRPr="00ED4C4D">
        <w:rPr>
          <w:sz w:val="26"/>
          <w:szCs w:val="26"/>
          <w:vertAlign w:val="subscript"/>
          <w:lang w:eastAsia="en-US"/>
        </w:rPr>
        <w:t>с</w:t>
      </w:r>
      <w:r w:rsidRPr="00ED4C4D">
        <w:rPr>
          <w:sz w:val="26"/>
          <w:szCs w:val="26"/>
          <w:lang w:eastAsia="en-US"/>
        </w:rPr>
        <w:t xml:space="preserve"> - средняя цена 1 кв. м на вторичном рынке жилья в сельском поселении Сафаровский  сельсовет муниципального района Чишминский район Республики Башкортостан,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1 кв. м на вторичном рынке жилья определяется по данным территориального органа Федеральной службы государственной статистики.  </w:t>
      </w:r>
    </w:p>
    <w:p w:rsidR="00C56B64" w:rsidRPr="00ED4C4D" w:rsidRDefault="00C56B64" w:rsidP="00C56B64">
      <w:pPr>
        <w:widowControl w:val="0"/>
        <w:tabs>
          <w:tab w:val="left" w:pos="9498"/>
          <w:tab w:val="left" w:pos="9608"/>
        </w:tabs>
        <w:overflowPunct w:val="0"/>
        <w:autoSpaceDE w:val="0"/>
        <w:autoSpaceDN w:val="0"/>
        <w:adjustRightInd w:val="0"/>
        <w:ind w:left="2200" w:right="-31" w:hanging="1088"/>
        <w:rPr>
          <w:b/>
          <w:bCs/>
          <w:sz w:val="26"/>
          <w:szCs w:val="26"/>
          <w:lang w:eastAsia="en-US"/>
        </w:rPr>
      </w:pPr>
    </w:p>
    <w:p w:rsidR="00C56B64" w:rsidRPr="00ED4C4D" w:rsidRDefault="00C56B64" w:rsidP="00C56B64">
      <w:pPr>
        <w:widowControl w:val="0"/>
        <w:autoSpaceDE w:val="0"/>
        <w:autoSpaceDN w:val="0"/>
        <w:adjustRightInd w:val="0"/>
        <w:rPr>
          <w:sz w:val="26"/>
          <w:szCs w:val="26"/>
          <w:lang w:eastAsia="en-US"/>
        </w:rPr>
      </w:pPr>
      <w:r w:rsidRPr="00ED4C4D">
        <w:rPr>
          <w:sz w:val="26"/>
          <w:szCs w:val="26"/>
          <w:lang w:eastAsia="en-US"/>
        </w:rPr>
        <w:t>Н</w:t>
      </w:r>
      <w:r w:rsidRPr="00ED4C4D">
        <w:rPr>
          <w:sz w:val="26"/>
          <w:szCs w:val="26"/>
          <w:vertAlign w:val="subscript"/>
          <w:lang w:eastAsia="en-US"/>
        </w:rPr>
        <w:t>Б</w:t>
      </w:r>
      <w:r w:rsidRPr="00ED4C4D">
        <w:rPr>
          <w:sz w:val="26"/>
          <w:szCs w:val="26"/>
          <w:lang w:eastAsia="en-US"/>
        </w:rPr>
        <w:t xml:space="preserve"> = 60300 * 0,001= </w:t>
      </w:r>
      <w:r w:rsidRPr="00ED4C4D">
        <w:rPr>
          <w:b/>
          <w:sz w:val="26"/>
          <w:szCs w:val="26"/>
          <w:lang w:eastAsia="en-US"/>
        </w:rPr>
        <w:t>60</w:t>
      </w:r>
      <w:r w:rsidRPr="00ED4C4D">
        <w:rPr>
          <w:sz w:val="26"/>
          <w:szCs w:val="26"/>
          <w:lang w:eastAsia="en-US"/>
        </w:rPr>
        <w:t xml:space="preserve"> </w:t>
      </w:r>
      <w:r w:rsidRPr="00ED4C4D">
        <w:rPr>
          <w:b/>
          <w:bCs/>
          <w:sz w:val="26"/>
          <w:szCs w:val="26"/>
          <w:lang w:eastAsia="en-US"/>
        </w:rPr>
        <w:t>руб. 30 коп. за</w:t>
      </w:r>
      <w:r w:rsidRPr="00ED4C4D">
        <w:rPr>
          <w:sz w:val="26"/>
          <w:szCs w:val="26"/>
          <w:lang w:eastAsia="en-US"/>
        </w:rPr>
        <w:t xml:space="preserve"> </w:t>
      </w:r>
      <w:r w:rsidRPr="00ED4C4D">
        <w:rPr>
          <w:b/>
          <w:bCs/>
          <w:sz w:val="26"/>
          <w:szCs w:val="26"/>
          <w:lang w:eastAsia="en-US"/>
        </w:rPr>
        <w:t>1</w:t>
      </w:r>
      <w:r w:rsidRPr="00ED4C4D">
        <w:rPr>
          <w:sz w:val="26"/>
          <w:szCs w:val="26"/>
          <w:lang w:eastAsia="en-US"/>
        </w:rPr>
        <w:t xml:space="preserve"> </w:t>
      </w:r>
      <w:r w:rsidRPr="00ED4C4D">
        <w:rPr>
          <w:b/>
          <w:bCs/>
          <w:sz w:val="26"/>
          <w:szCs w:val="26"/>
          <w:lang w:eastAsia="en-US"/>
        </w:rPr>
        <w:t>кв.м.</w:t>
      </w:r>
    </w:p>
    <w:p w:rsidR="00C56B64" w:rsidRPr="00ED4C4D" w:rsidRDefault="00C56B64" w:rsidP="00C56B64">
      <w:pPr>
        <w:widowControl w:val="0"/>
        <w:autoSpaceDE w:val="0"/>
        <w:autoSpaceDN w:val="0"/>
        <w:adjustRightInd w:val="0"/>
        <w:spacing w:line="319" w:lineRule="exact"/>
        <w:rPr>
          <w:sz w:val="26"/>
          <w:szCs w:val="26"/>
          <w:lang w:eastAsia="en-US"/>
        </w:rPr>
      </w:pPr>
    </w:p>
    <w:p w:rsidR="00C56B64" w:rsidRPr="00ED4C4D" w:rsidRDefault="00C56B64" w:rsidP="00C56B64">
      <w:pPr>
        <w:widowControl w:val="0"/>
        <w:autoSpaceDE w:val="0"/>
        <w:autoSpaceDN w:val="0"/>
        <w:adjustRightInd w:val="0"/>
        <w:spacing w:line="319" w:lineRule="exact"/>
        <w:rPr>
          <w:sz w:val="26"/>
          <w:szCs w:val="26"/>
          <w:lang w:eastAsia="en-US"/>
        </w:rPr>
      </w:pPr>
      <w:r w:rsidRPr="00ED4C4D">
        <w:rPr>
          <w:sz w:val="26"/>
          <w:szCs w:val="26"/>
          <w:lang w:eastAsia="en-US"/>
        </w:rPr>
        <w:t xml:space="preserve">60300 – Средняя цена 1 кв.м. на вторичном рынке жилья по Республике Башкортостан по данным территориального органа Федеральной службы государственной статистики по Республике Башкортостан на </w:t>
      </w:r>
      <w:r w:rsidRPr="00ED4C4D">
        <w:rPr>
          <w:sz w:val="26"/>
          <w:szCs w:val="26"/>
          <w:lang w:val="en-US" w:eastAsia="en-US"/>
        </w:rPr>
        <w:t>III</w:t>
      </w:r>
      <w:r w:rsidRPr="00ED4C4D">
        <w:rPr>
          <w:sz w:val="26"/>
          <w:szCs w:val="26"/>
          <w:lang w:eastAsia="en-US"/>
        </w:rPr>
        <w:t xml:space="preserve"> квартал 2020 года.</w:t>
      </w:r>
    </w:p>
    <w:p w:rsidR="00C56B64" w:rsidRPr="00ED4C4D" w:rsidRDefault="00C56B64" w:rsidP="00C56B64">
      <w:pPr>
        <w:widowControl w:val="0"/>
        <w:overflowPunct w:val="0"/>
        <w:autoSpaceDE w:val="0"/>
        <w:autoSpaceDN w:val="0"/>
        <w:adjustRightInd w:val="0"/>
        <w:spacing w:line="225" w:lineRule="auto"/>
        <w:jc w:val="both"/>
        <w:rPr>
          <w:sz w:val="26"/>
          <w:szCs w:val="26"/>
          <w:lang w:eastAsia="en-US"/>
        </w:rPr>
      </w:pPr>
    </w:p>
    <w:p w:rsidR="00C56B64" w:rsidRPr="00ED4C4D" w:rsidRDefault="00C56B64" w:rsidP="00C56B64">
      <w:pPr>
        <w:widowControl w:val="0"/>
        <w:autoSpaceDE w:val="0"/>
        <w:autoSpaceDN w:val="0"/>
        <w:adjustRightInd w:val="0"/>
        <w:rPr>
          <w:sz w:val="26"/>
          <w:szCs w:val="26"/>
          <w:lang w:eastAsia="en-US"/>
        </w:rPr>
      </w:pPr>
    </w:p>
    <w:p w:rsidR="00C56B64" w:rsidRPr="00ED4C4D" w:rsidRDefault="00C56B64" w:rsidP="00C56B64">
      <w:pPr>
        <w:widowControl w:val="0"/>
        <w:autoSpaceDE w:val="0"/>
        <w:autoSpaceDN w:val="0"/>
        <w:adjustRightInd w:val="0"/>
        <w:rPr>
          <w:sz w:val="26"/>
          <w:szCs w:val="26"/>
          <w:lang w:eastAsia="en-US"/>
        </w:rPr>
      </w:pPr>
    </w:p>
    <w:p w:rsidR="00C56B64" w:rsidRPr="00ED4C4D" w:rsidRDefault="00C56B64" w:rsidP="00C56B64">
      <w:pPr>
        <w:widowControl w:val="0"/>
        <w:autoSpaceDE w:val="0"/>
        <w:autoSpaceDN w:val="0"/>
        <w:adjustRightInd w:val="0"/>
        <w:rPr>
          <w:sz w:val="26"/>
          <w:szCs w:val="26"/>
          <w:lang w:eastAsia="en-US"/>
        </w:rPr>
      </w:pPr>
    </w:p>
    <w:p w:rsidR="00C56B64" w:rsidRPr="00ED4C4D" w:rsidRDefault="00C56B64" w:rsidP="00C56B64">
      <w:pPr>
        <w:widowControl w:val="0"/>
        <w:autoSpaceDE w:val="0"/>
        <w:autoSpaceDN w:val="0"/>
        <w:adjustRightInd w:val="0"/>
        <w:rPr>
          <w:sz w:val="26"/>
          <w:szCs w:val="26"/>
          <w:lang w:eastAsia="en-US"/>
        </w:rPr>
      </w:pPr>
    </w:p>
    <w:p w:rsidR="00C56B64" w:rsidRPr="00ED4C4D" w:rsidRDefault="00C56B64" w:rsidP="00C56B64">
      <w:pPr>
        <w:spacing w:after="200" w:line="276" w:lineRule="auto"/>
        <w:jc w:val="center"/>
        <w:rPr>
          <w:rFonts w:eastAsia="Calibri"/>
          <w:b/>
          <w:sz w:val="26"/>
          <w:szCs w:val="26"/>
          <w:lang w:eastAsia="en-US"/>
        </w:rPr>
      </w:pPr>
    </w:p>
    <w:p w:rsidR="00C56B64" w:rsidRPr="00ED4C4D" w:rsidRDefault="00C56B64" w:rsidP="00C56B64">
      <w:pPr>
        <w:spacing w:after="200" w:line="276" w:lineRule="auto"/>
        <w:jc w:val="center"/>
        <w:rPr>
          <w:rFonts w:eastAsia="Calibri"/>
          <w:b/>
          <w:sz w:val="26"/>
          <w:szCs w:val="26"/>
          <w:lang w:eastAsia="en-US"/>
        </w:rPr>
      </w:pPr>
    </w:p>
    <w:p w:rsidR="00C56B64" w:rsidRPr="00ED4C4D" w:rsidRDefault="00C56B64" w:rsidP="00C56B64">
      <w:pPr>
        <w:jc w:val="both"/>
        <w:rPr>
          <w:rFonts w:eastAsia="Calibri"/>
          <w:sz w:val="26"/>
          <w:szCs w:val="26"/>
          <w:lang w:eastAsia="en-US"/>
        </w:rPr>
      </w:pPr>
      <w:r w:rsidRPr="00ED4C4D">
        <w:rPr>
          <w:rFonts w:eastAsia="Calibri"/>
          <w:b/>
          <w:sz w:val="26"/>
          <w:szCs w:val="26"/>
          <w:lang w:eastAsia="en-US"/>
        </w:rPr>
        <w:t xml:space="preserve"> </w:t>
      </w:r>
    </w:p>
    <w:p w:rsidR="00F269E0" w:rsidRDefault="00D17FE6">
      <w:r>
        <w:t xml:space="preserve"> </w:t>
      </w:r>
    </w:p>
    <w:sectPr w:rsidR="00F269E0" w:rsidSect="00BB1B4E">
      <w:pgSz w:w="11906" w:h="16838"/>
      <w:pgMar w:top="567" w:right="991" w:bottom="1134" w:left="1134"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EC5" w:rsidRDefault="001B2EC5" w:rsidP="00B51106">
      <w:r>
        <w:separator/>
      </w:r>
    </w:p>
  </w:endnote>
  <w:endnote w:type="continuationSeparator" w:id="1">
    <w:p w:rsidR="001B2EC5" w:rsidRDefault="001B2EC5" w:rsidP="00B51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EC5" w:rsidRDefault="001B2EC5" w:rsidP="00B51106">
      <w:r>
        <w:separator/>
      </w:r>
    </w:p>
  </w:footnote>
  <w:footnote w:type="continuationSeparator" w:id="1">
    <w:p w:rsidR="001B2EC5" w:rsidRDefault="001B2EC5" w:rsidP="00B51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329D"/>
    <w:multiLevelType w:val="hybridMultilevel"/>
    <w:tmpl w:val="E5B4D1D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2F28D7"/>
    <w:multiLevelType w:val="hybridMultilevel"/>
    <w:tmpl w:val="C1B6F2D2"/>
    <w:lvl w:ilvl="0" w:tplc="E1785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0070D0"/>
    <w:multiLevelType w:val="hybridMultilevel"/>
    <w:tmpl w:val="98629008"/>
    <w:lvl w:ilvl="0" w:tplc="6A6A073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D6601C"/>
    <w:multiLevelType w:val="hybridMultilevel"/>
    <w:tmpl w:val="0874C3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3F1833"/>
    <w:multiLevelType w:val="hybridMultilevel"/>
    <w:tmpl w:val="A62C91E6"/>
    <w:lvl w:ilvl="0" w:tplc="91D86E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8E6A6C"/>
    <w:multiLevelType w:val="multilevel"/>
    <w:tmpl w:val="E8048ED0"/>
    <w:lvl w:ilvl="0">
      <w:start w:val="6"/>
      <w:numFmt w:val="decimal"/>
      <w:lvlText w:val="%1"/>
      <w:lvlJc w:val="left"/>
      <w:pPr>
        <w:tabs>
          <w:tab w:val="num" w:pos="495"/>
        </w:tabs>
        <w:ind w:left="495" w:hanging="495"/>
      </w:pPr>
      <w:rPr>
        <w:rFonts w:hint="default"/>
      </w:rPr>
    </w:lvl>
    <w:lvl w:ilvl="1">
      <w:start w:val="14"/>
      <w:numFmt w:val="decimal"/>
      <w:lvlText w:val="%1.%2"/>
      <w:lvlJc w:val="left"/>
      <w:pPr>
        <w:tabs>
          <w:tab w:val="num" w:pos="390"/>
        </w:tabs>
        <w:ind w:left="390" w:hanging="495"/>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1320"/>
        </w:tabs>
        <w:ind w:left="1320" w:hanging="2160"/>
      </w:pPr>
      <w:rPr>
        <w:rFonts w:hint="default"/>
      </w:rPr>
    </w:lvl>
  </w:abstractNum>
  <w:abstractNum w:abstractNumId="6">
    <w:nsid w:val="13BA716E"/>
    <w:multiLevelType w:val="hybridMultilevel"/>
    <w:tmpl w:val="E924C486"/>
    <w:lvl w:ilvl="0" w:tplc="2D0EE6A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8672C"/>
    <w:multiLevelType w:val="hybridMultilevel"/>
    <w:tmpl w:val="1182EC24"/>
    <w:lvl w:ilvl="0" w:tplc="B0DA2B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9ED500A"/>
    <w:multiLevelType w:val="hybridMultilevel"/>
    <w:tmpl w:val="63A08750"/>
    <w:lvl w:ilvl="0" w:tplc="156629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24081C"/>
    <w:multiLevelType w:val="hybridMultilevel"/>
    <w:tmpl w:val="2C36765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43549AC"/>
    <w:multiLevelType w:val="hybridMultilevel"/>
    <w:tmpl w:val="4D66A99A"/>
    <w:lvl w:ilvl="0" w:tplc="156629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AA7386"/>
    <w:multiLevelType w:val="hybridMultilevel"/>
    <w:tmpl w:val="7E3053D4"/>
    <w:lvl w:ilvl="0" w:tplc="9E06E34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601CE6"/>
    <w:multiLevelType w:val="hybridMultilevel"/>
    <w:tmpl w:val="423C7B58"/>
    <w:lvl w:ilvl="0" w:tplc="E834C438">
      <w:start w:val="1"/>
      <w:numFmt w:val="decimal"/>
      <w:lvlText w:val="%1."/>
      <w:lvlJc w:val="left"/>
      <w:pPr>
        <w:ind w:left="2707" w:hanging="100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4">
    <w:nsid w:val="2EBE7023"/>
    <w:multiLevelType w:val="hybridMultilevel"/>
    <w:tmpl w:val="EDC2CF3A"/>
    <w:lvl w:ilvl="0" w:tplc="FD9E5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4C771B8"/>
    <w:multiLevelType w:val="hybridMultilevel"/>
    <w:tmpl w:val="99A25748"/>
    <w:lvl w:ilvl="0" w:tplc="CCC08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8F8508D"/>
    <w:multiLevelType w:val="hybridMultilevel"/>
    <w:tmpl w:val="F53A3A6C"/>
    <w:lvl w:ilvl="0" w:tplc="202EDA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A1F7F0E"/>
    <w:multiLevelType w:val="hybridMultilevel"/>
    <w:tmpl w:val="C0CA7C9A"/>
    <w:lvl w:ilvl="0" w:tplc="5C8E2DA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45435EE8"/>
    <w:multiLevelType w:val="hybridMultilevel"/>
    <w:tmpl w:val="99A25748"/>
    <w:lvl w:ilvl="0" w:tplc="CCC080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6D1CD6"/>
    <w:multiLevelType w:val="hybridMultilevel"/>
    <w:tmpl w:val="2DDEE6B2"/>
    <w:lvl w:ilvl="0" w:tplc="04190011">
      <w:start w:val="1"/>
      <w:numFmt w:val="decimal"/>
      <w:lvlText w:val="%1)"/>
      <w:lvlJc w:val="left"/>
      <w:pPr>
        <w:tabs>
          <w:tab w:val="num" w:pos="720"/>
        </w:tabs>
        <w:ind w:left="720" w:hanging="360"/>
      </w:p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031D6C"/>
    <w:multiLevelType w:val="hybridMultilevel"/>
    <w:tmpl w:val="C1B6F2D2"/>
    <w:lvl w:ilvl="0" w:tplc="E1785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500C1D82"/>
    <w:multiLevelType w:val="hybridMultilevel"/>
    <w:tmpl w:val="756C0CC8"/>
    <w:lvl w:ilvl="0" w:tplc="349492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33F5582"/>
    <w:multiLevelType w:val="hybridMultilevel"/>
    <w:tmpl w:val="028E5DE6"/>
    <w:lvl w:ilvl="0" w:tplc="58F8B096">
      <w:start w:val="1"/>
      <w:numFmt w:val="decimal"/>
      <w:lvlText w:val="%1."/>
      <w:lvlJc w:val="left"/>
      <w:pPr>
        <w:ind w:left="1725" w:hanging="1005"/>
      </w:pPr>
      <w:rPr>
        <w:rFonts w:hint="default"/>
        <w:sz w:val="3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0706E4"/>
    <w:multiLevelType w:val="hybridMultilevel"/>
    <w:tmpl w:val="51F0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03422"/>
    <w:multiLevelType w:val="hybridMultilevel"/>
    <w:tmpl w:val="7A188CE0"/>
    <w:lvl w:ilvl="0" w:tplc="06E6E604">
      <w:start w:val="1"/>
      <w:numFmt w:val="decimal"/>
      <w:lvlText w:val="%1."/>
      <w:lvlJc w:val="left"/>
      <w:pPr>
        <w:ind w:left="1080" w:hanging="360"/>
      </w:pPr>
      <w:rPr>
        <w:b w:val="0"/>
      </w:rPr>
    </w:lvl>
    <w:lvl w:ilvl="1" w:tplc="04190019">
      <w:start w:val="1"/>
      <w:numFmt w:val="decimal"/>
      <w:lvlText w:val="%2."/>
      <w:lvlJc w:val="left"/>
      <w:pPr>
        <w:tabs>
          <w:tab w:val="num" w:pos="1451"/>
        </w:tabs>
        <w:ind w:left="1451" w:hanging="360"/>
      </w:pPr>
    </w:lvl>
    <w:lvl w:ilvl="2" w:tplc="0419001B">
      <w:start w:val="1"/>
      <w:numFmt w:val="decimal"/>
      <w:lvlText w:val="%3."/>
      <w:lvlJc w:val="left"/>
      <w:pPr>
        <w:tabs>
          <w:tab w:val="num" w:pos="2171"/>
        </w:tabs>
        <w:ind w:left="2171" w:hanging="360"/>
      </w:pPr>
    </w:lvl>
    <w:lvl w:ilvl="3" w:tplc="0419000F">
      <w:start w:val="1"/>
      <w:numFmt w:val="decimal"/>
      <w:lvlText w:val="%4."/>
      <w:lvlJc w:val="left"/>
      <w:pPr>
        <w:tabs>
          <w:tab w:val="num" w:pos="2891"/>
        </w:tabs>
        <w:ind w:left="2891" w:hanging="360"/>
      </w:pPr>
    </w:lvl>
    <w:lvl w:ilvl="4" w:tplc="04190019">
      <w:start w:val="1"/>
      <w:numFmt w:val="decimal"/>
      <w:lvlText w:val="%5."/>
      <w:lvlJc w:val="left"/>
      <w:pPr>
        <w:tabs>
          <w:tab w:val="num" w:pos="3611"/>
        </w:tabs>
        <w:ind w:left="3611" w:hanging="360"/>
      </w:pPr>
    </w:lvl>
    <w:lvl w:ilvl="5" w:tplc="0419001B">
      <w:start w:val="1"/>
      <w:numFmt w:val="decimal"/>
      <w:lvlText w:val="%6."/>
      <w:lvlJc w:val="left"/>
      <w:pPr>
        <w:tabs>
          <w:tab w:val="num" w:pos="4331"/>
        </w:tabs>
        <w:ind w:left="4331" w:hanging="360"/>
      </w:pPr>
    </w:lvl>
    <w:lvl w:ilvl="6" w:tplc="0419000F">
      <w:start w:val="1"/>
      <w:numFmt w:val="decimal"/>
      <w:lvlText w:val="%7."/>
      <w:lvlJc w:val="left"/>
      <w:pPr>
        <w:tabs>
          <w:tab w:val="num" w:pos="5051"/>
        </w:tabs>
        <w:ind w:left="5051" w:hanging="360"/>
      </w:pPr>
    </w:lvl>
    <w:lvl w:ilvl="7" w:tplc="04190019">
      <w:start w:val="1"/>
      <w:numFmt w:val="decimal"/>
      <w:lvlText w:val="%8."/>
      <w:lvlJc w:val="left"/>
      <w:pPr>
        <w:tabs>
          <w:tab w:val="num" w:pos="5771"/>
        </w:tabs>
        <w:ind w:left="5771" w:hanging="360"/>
      </w:pPr>
    </w:lvl>
    <w:lvl w:ilvl="8" w:tplc="0419001B">
      <w:start w:val="1"/>
      <w:numFmt w:val="decimal"/>
      <w:lvlText w:val="%9."/>
      <w:lvlJc w:val="left"/>
      <w:pPr>
        <w:tabs>
          <w:tab w:val="num" w:pos="6491"/>
        </w:tabs>
        <w:ind w:left="6491" w:hanging="360"/>
      </w:pPr>
    </w:lvl>
  </w:abstractNum>
  <w:abstractNum w:abstractNumId="26">
    <w:nsid w:val="66B914E8"/>
    <w:multiLevelType w:val="hybridMultilevel"/>
    <w:tmpl w:val="70143364"/>
    <w:lvl w:ilvl="0" w:tplc="E22E8F66">
      <w:start w:val="1"/>
      <w:numFmt w:val="decimal"/>
      <w:lvlText w:val="%1."/>
      <w:lvlJc w:val="left"/>
      <w:pPr>
        <w:tabs>
          <w:tab w:val="num" w:pos="1938"/>
        </w:tabs>
        <w:ind w:left="1938" w:hanging="1050"/>
      </w:pPr>
      <w:rPr>
        <w:rFonts w:ascii="Times New Roman" w:eastAsia="Times New Roman" w:hAnsi="Times New Roman" w:cs="Times New Roman"/>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7">
    <w:nsid w:val="6AA46D24"/>
    <w:multiLevelType w:val="hybridMultilevel"/>
    <w:tmpl w:val="20ACC1D0"/>
    <w:lvl w:ilvl="0" w:tplc="5198BB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B18349E"/>
    <w:multiLevelType w:val="hybridMultilevel"/>
    <w:tmpl w:val="756C0CC8"/>
    <w:lvl w:ilvl="0" w:tplc="349492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27D6683"/>
    <w:multiLevelType w:val="hybridMultilevel"/>
    <w:tmpl w:val="2E7A4C78"/>
    <w:lvl w:ilvl="0" w:tplc="81284C8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73B12D36"/>
    <w:multiLevelType w:val="hybridMultilevel"/>
    <w:tmpl w:val="0F9AF07E"/>
    <w:lvl w:ilvl="0" w:tplc="B74ED17C">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31">
    <w:nsid w:val="781751F1"/>
    <w:multiLevelType w:val="hybridMultilevel"/>
    <w:tmpl w:val="BBA06D80"/>
    <w:lvl w:ilvl="0" w:tplc="E0B89B8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2">
    <w:nsid w:val="7EA128B5"/>
    <w:multiLevelType w:val="hybridMultilevel"/>
    <w:tmpl w:val="6B7607C2"/>
    <w:lvl w:ilvl="0" w:tplc="08A268C2">
      <w:start w:val="1"/>
      <w:numFmt w:val="decimal"/>
      <w:lvlText w:val="%1."/>
      <w:lvlJc w:val="left"/>
      <w:pPr>
        <w:tabs>
          <w:tab w:val="num" w:pos="1590"/>
        </w:tabs>
        <w:ind w:left="1590" w:hanging="10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26"/>
  </w:num>
  <w:num w:numId="5">
    <w:abstractNumId w:val="10"/>
  </w:num>
  <w:num w:numId="6">
    <w:abstractNumId w:val="8"/>
  </w:num>
  <w:num w:numId="7">
    <w:abstractNumId w:val="32"/>
  </w:num>
  <w:num w:numId="8">
    <w:abstractNumId w:val="14"/>
  </w:num>
  <w:num w:numId="9">
    <w:abstractNumId w:val="13"/>
  </w:num>
  <w:num w:numId="10">
    <w:abstractNumId w:val="18"/>
  </w:num>
  <w:num w:numId="11">
    <w:abstractNumId w:val="5"/>
  </w:num>
  <w:num w:numId="12">
    <w:abstractNumId w:val="15"/>
  </w:num>
  <w:num w:numId="13">
    <w:abstractNumId w:val="17"/>
  </w:num>
  <w:num w:numId="14">
    <w:abstractNumId w:val="29"/>
  </w:num>
  <w:num w:numId="15">
    <w:abstractNumId w:val="11"/>
  </w:num>
  <w:num w:numId="16">
    <w:abstractNumId w:val="9"/>
  </w:num>
  <w:num w:numId="17">
    <w:abstractNumId w:val="1"/>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0"/>
  </w:num>
  <w:num w:numId="24">
    <w:abstractNumId w:val="23"/>
  </w:num>
  <w:num w:numId="25">
    <w:abstractNumId w:val="31"/>
  </w:num>
  <w:num w:numId="26">
    <w:abstractNumId w:val="24"/>
  </w:num>
  <w:num w:numId="27">
    <w:abstractNumId w:val="7"/>
  </w:num>
  <w:num w:numId="28">
    <w:abstractNumId w:val="3"/>
  </w:num>
  <w:num w:numId="29">
    <w:abstractNumId w:val="4"/>
  </w:num>
  <w:num w:numId="30">
    <w:abstractNumId w:val="16"/>
  </w:num>
  <w:num w:numId="31">
    <w:abstractNumId w:val="2"/>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50"/>
  <w:displayHorizontalDrawingGridEvery w:val="2"/>
  <w:characterSpacingControl w:val="doNotCompress"/>
  <w:savePreviewPicture/>
  <w:footnotePr>
    <w:footnote w:id="0"/>
    <w:footnote w:id="1"/>
  </w:footnotePr>
  <w:endnotePr>
    <w:endnote w:id="0"/>
    <w:endnote w:id="1"/>
  </w:endnotePr>
  <w:compat/>
  <w:rsids>
    <w:rsidRoot w:val="000737FB"/>
    <w:rsid w:val="00024DBA"/>
    <w:rsid w:val="000653A8"/>
    <w:rsid w:val="000737FB"/>
    <w:rsid w:val="000C5B4F"/>
    <w:rsid w:val="0010000F"/>
    <w:rsid w:val="0015779E"/>
    <w:rsid w:val="001B2EC5"/>
    <w:rsid w:val="00212403"/>
    <w:rsid w:val="0024499B"/>
    <w:rsid w:val="00285700"/>
    <w:rsid w:val="002A1811"/>
    <w:rsid w:val="002C4347"/>
    <w:rsid w:val="002D769E"/>
    <w:rsid w:val="002F62C7"/>
    <w:rsid w:val="0033214C"/>
    <w:rsid w:val="00376544"/>
    <w:rsid w:val="003769B7"/>
    <w:rsid w:val="0039430A"/>
    <w:rsid w:val="003F3286"/>
    <w:rsid w:val="004302E5"/>
    <w:rsid w:val="00454FBA"/>
    <w:rsid w:val="00457BDC"/>
    <w:rsid w:val="00495646"/>
    <w:rsid w:val="004E4A07"/>
    <w:rsid w:val="005375E1"/>
    <w:rsid w:val="00563228"/>
    <w:rsid w:val="005E71E2"/>
    <w:rsid w:val="006019D2"/>
    <w:rsid w:val="006210BB"/>
    <w:rsid w:val="00627F37"/>
    <w:rsid w:val="00637507"/>
    <w:rsid w:val="006715B0"/>
    <w:rsid w:val="00686726"/>
    <w:rsid w:val="006D5502"/>
    <w:rsid w:val="006F5A17"/>
    <w:rsid w:val="00750123"/>
    <w:rsid w:val="0077710B"/>
    <w:rsid w:val="007825A3"/>
    <w:rsid w:val="007D2D05"/>
    <w:rsid w:val="007D32C6"/>
    <w:rsid w:val="007F376F"/>
    <w:rsid w:val="00816886"/>
    <w:rsid w:val="0084679D"/>
    <w:rsid w:val="00886865"/>
    <w:rsid w:val="008F57C5"/>
    <w:rsid w:val="009E4CF2"/>
    <w:rsid w:val="00A732D2"/>
    <w:rsid w:val="00AB2DB1"/>
    <w:rsid w:val="00AC4D0E"/>
    <w:rsid w:val="00AD0803"/>
    <w:rsid w:val="00B51106"/>
    <w:rsid w:val="00B547B9"/>
    <w:rsid w:val="00BB1B4E"/>
    <w:rsid w:val="00BC60EC"/>
    <w:rsid w:val="00C36F9D"/>
    <w:rsid w:val="00C56B64"/>
    <w:rsid w:val="00C7648D"/>
    <w:rsid w:val="00C8504B"/>
    <w:rsid w:val="00C93412"/>
    <w:rsid w:val="00CB1936"/>
    <w:rsid w:val="00CF04F5"/>
    <w:rsid w:val="00D17FE6"/>
    <w:rsid w:val="00E768AA"/>
    <w:rsid w:val="00E972EE"/>
    <w:rsid w:val="00ED4C4D"/>
    <w:rsid w:val="00F269E0"/>
    <w:rsid w:val="00F74884"/>
    <w:rsid w:val="00FD26F0"/>
    <w:rsid w:val="00FF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FB"/>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0737FB"/>
    <w:pPr>
      <w:keepNext/>
      <w:jc w:val="center"/>
      <w:outlineLvl w:val="0"/>
    </w:pPr>
    <w:rPr>
      <w:rFonts w:ascii="Arial New Bash" w:hAnsi="Arial New Bash"/>
      <w:b/>
      <w:sz w:val="32"/>
    </w:rPr>
  </w:style>
  <w:style w:type="paragraph" w:styleId="2">
    <w:name w:val="heading 2"/>
    <w:basedOn w:val="a"/>
    <w:next w:val="a"/>
    <w:link w:val="20"/>
    <w:uiPriority w:val="99"/>
    <w:qFormat/>
    <w:rsid w:val="002D76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37FB"/>
    <w:pPr>
      <w:keepNext/>
      <w:jc w:val="center"/>
      <w:outlineLvl w:val="2"/>
    </w:pPr>
    <w:rPr>
      <w:rFonts w:ascii="Arial" w:hAnsi="Arial"/>
      <w:b/>
      <w:caps/>
      <w:sz w:val="20"/>
    </w:rPr>
  </w:style>
  <w:style w:type="paragraph" w:styleId="4">
    <w:name w:val="heading 4"/>
    <w:basedOn w:val="a"/>
    <w:next w:val="a"/>
    <w:link w:val="40"/>
    <w:qFormat/>
    <w:rsid w:val="002D769E"/>
    <w:pPr>
      <w:keepNext/>
      <w:spacing w:before="240" w:after="60"/>
      <w:outlineLvl w:val="3"/>
    </w:pPr>
    <w:rPr>
      <w:rFonts w:ascii="Calibri" w:hAnsi="Calibri"/>
      <w:b/>
      <w:bCs/>
      <w:sz w:val="28"/>
      <w:szCs w:val="28"/>
    </w:rPr>
  </w:style>
  <w:style w:type="paragraph" w:styleId="7">
    <w:name w:val="heading 7"/>
    <w:basedOn w:val="a"/>
    <w:next w:val="a"/>
    <w:link w:val="70"/>
    <w:uiPriority w:val="99"/>
    <w:qFormat/>
    <w:rsid w:val="002D769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7FB"/>
    <w:rPr>
      <w:rFonts w:ascii="Arial New Bash" w:eastAsia="Times New Roman" w:hAnsi="Arial New Bash" w:cs="Times New Roman"/>
      <w:b/>
      <w:sz w:val="32"/>
      <w:szCs w:val="20"/>
      <w:lang w:eastAsia="ru-RU"/>
    </w:rPr>
  </w:style>
  <w:style w:type="character" w:customStyle="1" w:styleId="30">
    <w:name w:val="Заголовок 3 Знак"/>
    <w:basedOn w:val="a0"/>
    <w:link w:val="3"/>
    <w:rsid w:val="000737FB"/>
    <w:rPr>
      <w:rFonts w:ascii="Arial" w:eastAsia="Times New Roman" w:hAnsi="Arial" w:cs="Times New Roman"/>
      <w:b/>
      <w:caps/>
      <w:sz w:val="20"/>
      <w:szCs w:val="20"/>
      <w:lang w:eastAsia="ru-RU"/>
    </w:rPr>
  </w:style>
  <w:style w:type="character" w:customStyle="1" w:styleId="a3">
    <w:name w:val="Верхний колонтитул Знак"/>
    <w:aliases w:val="Верхний колонтитул Знак Знак Знак,Знак6 Знак Знак Знак, Знак6 Знак Знак Знак,Знак Знак Знак"/>
    <w:basedOn w:val="a0"/>
    <w:link w:val="a4"/>
    <w:locked/>
    <w:rsid w:val="000737FB"/>
    <w:rPr>
      <w:sz w:val="30"/>
      <w:lang w:eastAsia="ru-RU"/>
    </w:rPr>
  </w:style>
  <w:style w:type="paragraph" w:styleId="a4">
    <w:name w:val="header"/>
    <w:aliases w:val="Верхний колонтитул Знак Знак,Знак6 Знак Знак, Знак6 Знак Знак,Знак Знак"/>
    <w:basedOn w:val="a"/>
    <w:link w:val="a3"/>
    <w:rsid w:val="000737FB"/>
    <w:pPr>
      <w:tabs>
        <w:tab w:val="center" w:pos="4153"/>
        <w:tab w:val="right" w:pos="8306"/>
      </w:tabs>
    </w:pPr>
    <w:rPr>
      <w:rFonts w:asciiTheme="minorHAnsi" w:eastAsiaTheme="minorHAnsi" w:hAnsiTheme="minorHAnsi" w:cstheme="minorBidi"/>
      <w:szCs w:val="22"/>
    </w:rPr>
  </w:style>
  <w:style w:type="character" w:customStyle="1" w:styleId="11">
    <w:name w:val="Верхний колонтитул Знак1"/>
    <w:basedOn w:val="a0"/>
    <w:link w:val="a4"/>
    <w:uiPriority w:val="99"/>
    <w:semiHidden/>
    <w:rsid w:val="000737FB"/>
    <w:rPr>
      <w:rFonts w:ascii="Times New Roman" w:eastAsia="Times New Roman" w:hAnsi="Times New Roman" w:cs="Times New Roman"/>
      <w:sz w:val="30"/>
      <w:szCs w:val="20"/>
      <w:lang w:eastAsia="ru-RU"/>
    </w:rPr>
  </w:style>
  <w:style w:type="paragraph" w:styleId="a5">
    <w:name w:val="Body Text"/>
    <w:basedOn w:val="a"/>
    <w:link w:val="a6"/>
    <w:rsid w:val="000737FB"/>
    <w:rPr>
      <w:sz w:val="28"/>
    </w:rPr>
  </w:style>
  <w:style w:type="character" w:customStyle="1" w:styleId="a6">
    <w:name w:val="Основной текст Знак"/>
    <w:basedOn w:val="a0"/>
    <w:link w:val="a5"/>
    <w:rsid w:val="000737FB"/>
    <w:rPr>
      <w:rFonts w:ascii="Times New Roman" w:eastAsia="Times New Roman" w:hAnsi="Times New Roman" w:cs="Times New Roman"/>
      <w:sz w:val="28"/>
      <w:szCs w:val="20"/>
      <w:lang w:eastAsia="ru-RU"/>
    </w:rPr>
  </w:style>
  <w:style w:type="paragraph" w:styleId="31">
    <w:name w:val="Body Text Indent 3"/>
    <w:basedOn w:val="a"/>
    <w:link w:val="32"/>
    <w:rsid w:val="000737FB"/>
    <w:pPr>
      <w:ind w:firstLine="720"/>
    </w:pPr>
    <w:rPr>
      <w:sz w:val="28"/>
    </w:rPr>
  </w:style>
  <w:style w:type="character" w:customStyle="1" w:styleId="32">
    <w:name w:val="Основной текст с отступом 3 Знак"/>
    <w:basedOn w:val="a0"/>
    <w:link w:val="31"/>
    <w:rsid w:val="000737FB"/>
    <w:rPr>
      <w:rFonts w:ascii="Times New Roman" w:eastAsia="Times New Roman" w:hAnsi="Times New Roman" w:cs="Times New Roman"/>
      <w:sz w:val="28"/>
      <w:szCs w:val="20"/>
      <w:lang w:eastAsia="ru-RU"/>
    </w:rPr>
  </w:style>
  <w:style w:type="paragraph" w:customStyle="1" w:styleId="ConsTitle">
    <w:name w:val="ConsTitle"/>
    <w:rsid w:val="000737F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7">
    <w:name w:val="Balloon Text"/>
    <w:basedOn w:val="a"/>
    <w:link w:val="a8"/>
    <w:uiPriority w:val="99"/>
    <w:unhideWhenUsed/>
    <w:rsid w:val="000737FB"/>
    <w:rPr>
      <w:rFonts w:ascii="Tahoma" w:hAnsi="Tahoma" w:cs="Tahoma"/>
      <w:sz w:val="16"/>
      <w:szCs w:val="16"/>
    </w:rPr>
  </w:style>
  <w:style w:type="character" w:customStyle="1" w:styleId="a8">
    <w:name w:val="Текст выноски Знак"/>
    <w:basedOn w:val="a0"/>
    <w:link w:val="a7"/>
    <w:uiPriority w:val="99"/>
    <w:rsid w:val="000737FB"/>
    <w:rPr>
      <w:rFonts w:ascii="Tahoma" w:eastAsia="Times New Roman" w:hAnsi="Tahoma" w:cs="Tahoma"/>
      <w:sz w:val="16"/>
      <w:szCs w:val="16"/>
      <w:lang w:eastAsia="ru-RU"/>
    </w:rPr>
  </w:style>
  <w:style w:type="paragraph" w:styleId="33">
    <w:name w:val="Body Text 3"/>
    <w:basedOn w:val="a"/>
    <w:link w:val="34"/>
    <w:uiPriority w:val="99"/>
    <w:unhideWhenUsed/>
    <w:rsid w:val="00495646"/>
    <w:pPr>
      <w:spacing w:after="120"/>
    </w:pPr>
    <w:rPr>
      <w:sz w:val="16"/>
      <w:szCs w:val="16"/>
    </w:rPr>
  </w:style>
  <w:style w:type="character" w:customStyle="1" w:styleId="34">
    <w:name w:val="Основной текст 3 Знак"/>
    <w:basedOn w:val="a0"/>
    <w:link w:val="33"/>
    <w:uiPriority w:val="99"/>
    <w:rsid w:val="00495646"/>
    <w:rPr>
      <w:rFonts w:ascii="Times New Roman" w:eastAsia="Times New Roman" w:hAnsi="Times New Roman" w:cs="Times New Roman"/>
      <w:sz w:val="16"/>
      <w:szCs w:val="16"/>
      <w:lang w:eastAsia="ru-RU"/>
    </w:rPr>
  </w:style>
  <w:style w:type="paragraph" w:customStyle="1" w:styleId="ConsPlusNormal">
    <w:name w:val="ConsPlusNormal"/>
    <w:rsid w:val="00D17F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Гипертекстовая ссылка"/>
    <w:basedOn w:val="a0"/>
    <w:uiPriority w:val="99"/>
    <w:rsid w:val="00D17FE6"/>
    <w:rPr>
      <w:rFonts w:cs="Times New Roman"/>
      <w:color w:val="106BBE"/>
    </w:rPr>
  </w:style>
  <w:style w:type="character" w:customStyle="1" w:styleId="20">
    <w:name w:val="Заголовок 2 Знак"/>
    <w:basedOn w:val="a0"/>
    <w:link w:val="2"/>
    <w:uiPriority w:val="99"/>
    <w:rsid w:val="002D769E"/>
    <w:rPr>
      <w:rFonts w:ascii="Arial" w:eastAsia="Times New Roman" w:hAnsi="Arial" w:cs="Arial"/>
      <w:b/>
      <w:bCs/>
      <w:i/>
      <w:iCs/>
      <w:sz w:val="28"/>
      <w:szCs w:val="28"/>
      <w:lang w:eastAsia="ru-RU"/>
    </w:rPr>
  </w:style>
  <w:style w:type="character" w:customStyle="1" w:styleId="40">
    <w:name w:val="Заголовок 4 Знак"/>
    <w:basedOn w:val="a0"/>
    <w:link w:val="4"/>
    <w:rsid w:val="002D769E"/>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9"/>
    <w:rsid w:val="002D769E"/>
    <w:rPr>
      <w:rFonts w:ascii="Times New Roman" w:eastAsia="Times New Roman" w:hAnsi="Times New Roman" w:cs="Times New Roman"/>
      <w:sz w:val="24"/>
      <w:szCs w:val="24"/>
      <w:lang w:eastAsia="ru-RU"/>
    </w:rPr>
  </w:style>
  <w:style w:type="paragraph" w:styleId="21">
    <w:name w:val="Body Text 2"/>
    <w:basedOn w:val="a"/>
    <w:link w:val="22"/>
    <w:uiPriority w:val="99"/>
    <w:rsid w:val="002D769E"/>
    <w:pPr>
      <w:jc w:val="center"/>
    </w:pPr>
    <w:rPr>
      <w:b/>
      <w:sz w:val="28"/>
    </w:rPr>
  </w:style>
  <w:style w:type="character" w:customStyle="1" w:styleId="22">
    <w:name w:val="Основной текст 2 Знак"/>
    <w:basedOn w:val="a0"/>
    <w:link w:val="21"/>
    <w:uiPriority w:val="99"/>
    <w:rsid w:val="002D769E"/>
    <w:rPr>
      <w:rFonts w:ascii="Times New Roman" w:eastAsia="Times New Roman" w:hAnsi="Times New Roman" w:cs="Times New Roman"/>
      <w:b/>
      <w:sz w:val="28"/>
      <w:szCs w:val="20"/>
      <w:lang w:eastAsia="ru-RU"/>
    </w:rPr>
  </w:style>
  <w:style w:type="paragraph" w:customStyle="1" w:styleId="aa">
    <w:name w:val="Знак Знак Знак Знак Знак Знак Знак"/>
    <w:basedOn w:val="a"/>
    <w:rsid w:val="002D769E"/>
    <w:pPr>
      <w:spacing w:after="160" w:line="240" w:lineRule="exact"/>
    </w:pPr>
    <w:rPr>
      <w:rFonts w:ascii="Verdana" w:hAnsi="Verdana" w:cs="Verdana"/>
      <w:sz w:val="20"/>
      <w:lang w:val="en-US" w:eastAsia="en-US"/>
    </w:rPr>
  </w:style>
  <w:style w:type="table" w:styleId="ab">
    <w:name w:val="Table Grid"/>
    <w:basedOn w:val="a1"/>
    <w:rsid w:val="002D7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D76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Indent"/>
    <w:basedOn w:val="a"/>
    <w:link w:val="ad"/>
    <w:rsid w:val="002D769E"/>
    <w:pPr>
      <w:spacing w:after="120"/>
      <w:ind w:left="283"/>
    </w:pPr>
  </w:style>
  <w:style w:type="character" w:customStyle="1" w:styleId="ad">
    <w:name w:val="Основной текст с отступом Знак"/>
    <w:basedOn w:val="a0"/>
    <w:link w:val="ac"/>
    <w:rsid w:val="002D769E"/>
    <w:rPr>
      <w:rFonts w:ascii="Times New Roman" w:eastAsia="Times New Roman" w:hAnsi="Times New Roman" w:cs="Times New Roman"/>
      <w:sz w:val="30"/>
      <w:szCs w:val="20"/>
      <w:lang w:eastAsia="ru-RU"/>
    </w:rPr>
  </w:style>
  <w:style w:type="paragraph" w:customStyle="1" w:styleId="ae">
    <w:name w:val="Знак"/>
    <w:basedOn w:val="a"/>
    <w:autoRedefine/>
    <w:rsid w:val="002D769E"/>
    <w:pPr>
      <w:spacing w:after="160" w:line="240" w:lineRule="exact"/>
    </w:pPr>
    <w:rPr>
      <w:rFonts w:eastAsia="SimSun"/>
      <w:b/>
      <w:sz w:val="28"/>
      <w:szCs w:val="24"/>
      <w:lang w:val="en-US" w:eastAsia="en-US"/>
    </w:rPr>
  </w:style>
  <w:style w:type="paragraph" w:customStyle="1" w:styleId="ConsNormal">
    <w:name w:val="ConsNormal"/>
    <w:rsid w:val="002D769E"/>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2D769E"/>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af">
    <w:name w:val="Знак Знак Знак Знак Знак Знак Знак Знак Знак Знак Знак Знак Знак Знак Знак Знак"/>
    <w:basedOn w:val="a"/>
    <w:autoRedefine/>
    <w:rsid w:val="002D769E"/>
    <w:pPr>
      <w:spacing w:after="160" w:line="240" w:lineRule="exact"/>
    </w:pPr>
    <w:rPr>
      <w:sz w:val="28"/>
      <w:lang w:val="en-US" w:eastAsia="en-US"/>
    </w:rPr>
  </w:style>
  <w:style w:type="character" w:styleId="af0">
    <w:name w:val="Hyperlink"/>
    <w:basedOn w:val="a0"/>
    <w:uiPriority w:val="99"/>
    <w:rsid w:val="002D769E"/>
    <w:rPr>
      <w:color w:val="0000FF"/>
      <w:u w:val="single"/>
    </w:rPr>
  </w:style>
  <w:style w:type="paragraph" w:styleId="af1">
    <w:name w:val="Normal (Web)"/>
    <w:basedOn w:val="a"/>
    <w:rsid w:val="002D769E"/>
    <w:pPr>
      <w:spacing w:before="100" w:beforeAutospacing="1" w:after="100" w:afterAutospacing="1"/>
    </w:pPr>
    <w:rPr>
      <w:sz w:val="24"/>
      <w:szCs w:val="24"/>
    </w:rPr>
  </w:style>
  <w:style w:type="character" w:styleId="af2">
    <w:name w:val="Strong"/>
    <w:basedOn w:val="a0"/>
    <w:qFormat/>
    <w:rsid w:val="002D769E"/>
    <w:rPr>
      <w:b/>
      <w:bCs/>
    </w:rPr>
  </w:style>
  <w:style w:type="character" w:customStyle="1" w:styleId="articleseparator">
    <w:name w:val="article_separator"/>
    <w:basedOn w:val="a0"/>
    <w:rsid w:val="002D769E"/>
  </w:style>
  <w:style w:type="paragraph" w:styleId="af3">
    <w:name w:val="footer"/>
    <w:basedOn w:val="a"/>
    <w:link w:val="af4"/>
    <w:uiPriority w:val="99"/>
    <w:rsid w:val="002D769E"/>
    <w:pPr>
      <w:tabs>
        <w:tab w:val="center" w:pos="4677"/>
        <w:tab w:val="right" w:pos="9355"/>
      </w:tabs>
    </w:pPr>
    <w:rPr>
      <w:sz w:val="24"/>
      <w:szCs w:val="24"/>
    </w:rPr>
  </w:style>
  <w:style w:type="character" w:customStyle="1" w:styleId="af4">
    <w:name w:val="Нижний колонтитул Знак"/>
    <w:basedOn w:val="a0"/>
    <w:link w:val="af3"/>
    <w:uiPriority w:val="99"/>
    <w:rsid w:val="002D769E"/>
    <w:rPr>
      <w:rFonts w:ascii="Times New Roman" w:eastAsia="Times New Roman" w:hAnsi="Times New Roman" w:cs="Times New Roman"/>
      <w:sz w:val="24"/>
      <w:szCs w:val="24"/>
      <w:lang w:eastAsia="ru-RU"/>
    </w:rPr>
  </w:style>
  <w:style w:type="paragraph" w:customStyle="1" w:styleId="western">
    <w:name w:val="western"/>
    <w:basedOn w:val="a"/>
    <w:rsid w:val="002D769E"/>
    <w:pPr>
      <w:spacing w:before="100" w:beforeAutospacing="1" w:after="100" w:afterAutospacing="1"/>
      <w:jc w:val="center"/>
    </w:pPr>
    <w:rPr>
      <w:sz w:val="24"/>
      <w:szCs w:val="24"/>
    </w:rPr>
  </w:style>
  <w:style w:type="paragraph" w:customStyle="1" w:styleId="CharCharCharChar">
    <w:name w:val="Char Char Char Char"/>
    <w:basedOn w:val="a"/>
    <w:next w:val="a"/>
    <w:semiHidden/>
    <w:rsid w:val="002D769E"/>
    <w:pPr>
      <w:spacing w:after="160" w:line="240" w:lineRule="exact"/>
    </w:pPr>
    <w:rPr>
      <w:rFonts w:ascii="Arial" w:hAnsi="Arial" w:cs="Arial"/>
      <w:sz w:val="20"/>
      <w:lang w:val="en-US" w:eastAsia="en-US"/>
    </w:rPr>
  </w:style>
  <w:style w:type="paragraph" w:styleId="af5">
    <w:name w:val="caption"/>
    <w:basedOn w:val="a"/>
    <w:next w:val="a"/>
    <w:qFormat/>
    <w:rsid w:val="002D769E"/>
    <w:pPr>
      <w:widowControl w:val="0"/>
      <w:autoSpaceDE w:val="0"/>
      <w:autoSpaceDN w:val="0"/>
      <w:adjustRightInd w:val="0"/>
      <w:jc w:val="center"/>
    </w:pPr>
    <w:rPr>
      <w:b/>
      <w:bCs/>
      <w:sz w:val="28"/>
      <w:szCs w:val="18"/>
    </w:rPr>
  </w:style>
  <w:style w:type="paragraph" w:styleId="HTML">
    <w:name w:val="HTML Preformatted"/>
    <w:basedOn w:val="a"/>
    <w:link w:val="HTML0"/>
    <w:rsid w:val="002D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2D769E"/>
    <w:rPr>
      <w:rFonts w:ascii="Courier New" w:eastAsia="Times New Roman" w:hAnsi="Courier New" w:cs="Times New Roman"/>
      <w:sz w:val="20"/>
      <w:szCs w:val="20"/>
      <w:lang w:eastAsia="ru-RU"/>
    </w:rPr>
  </w:style>
  <w:style w:type="paragraph" w:styleId="af6">
    <w:name w:val="List Paragraph"/>
    <w:basedOn w:val="a"/>
    <w:uiPriority w:val="34"/>
    <w:qFormat/>
    <w:rsid w:val="002D769E"/>
    <w:pPr>
      <w:spacing w:after="200" w:line="276" w:lineRule="auto"/>
      <w:ind w:left="720"/>
    </w:pPr>
    <w:rPr>
      <w:rFonts w:ascii="Calibri" w:eastAsia="Calibri" w:hAnsi="Calibri"/>
      <w:sz w:val="22"/>
      <w:szCs w:val="22"/>
      <w:lang w:eastAsia="en-US"/>
    </w:rPr>
  </w:style>
  <w:style w:type="paragraph" w:styleId="af7">
    <w:name w:val="No Spacing"/>
    <w:qFormat/>
    <w:rsid w:val="002D769E"/>
    <w:pPr>
      <w:spacing w:after="0" w:line="240" w:lineRule="auto"/>
    </w:pPr>
    <w:rPr>
      <w:rFonts w:ascii="Calibri" w:eastAsia="Calibri" w:hAnsi="Calibri" w:cs="Times New Roman"/>
    </w:rPr>
  </w:style>
  <w:style w:type="paragraph" w:customStyle="1" w:styleId="12">
    <w:name w:val="Стиль1"/>
    <w:basedOn w:val="a"/>
    <w:autoRedefine/>
    <w:rsid w:val="002D769E"/>
    <w:pPr>
      <w:suppressAutoHyphens/>
      <w:ind w:firstLine="709"/>
      <w:jc w:val="both"/>
    </w:pPr>
    <w:rPr>
      <w:szCs w:val="24"/>
    </w:rPr>
  </w:style>
  <w:style w:type="paragraph" w:styleId="af8">
    <w:name w:val="Block Text"/>
    <w:basedOn w:val="a"/>
    <w:rsid w:val="002D769E"/>
    <w:pPr>
      <w:shd w:val="clear" w:color="auto" w:fill="FFFFFF"/>
      <w:spacing w:line="360" w:lineRule="auto"/>
      <w:ind w:left="540" w:right="540"/>
      <w:jc w:val="both"/>
    </w:pPr>
    <w:rPr>
      <w:color w:val="000000"/>
      <w:sz w:val="24"/>
      <w:szCs w:val="24"/>
    </w:rPr>
  </w:style>
  <w:style w:type="paragraph" w:customStyle="1" w:styleId="xl43">
    <w:name w:val="xl43"/>
    <w:basedOn w:val="a"/>
    <w:rsid w:val="002D769E"/>
    <w:pPr>
      <w:spacing w:before="100" w:after="100"/>
      <w:jc w:val="center"/>
    </w:pPr>
    <w:rPr>
      <w:sz w:val="24"/>
    </w:rPr>
  </w:style>
  <w:style w:type="paragraph" w:customStyle="1" w:styleId="ConsPlusNonformat">
    <w:name w:val="ConsPlusNonformat"/>
    <w:uiPriority w:val="99"/>
    <w:rsid w:val="002D7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Текст сноски Знак"/>
    <w:basedOn w:val="a0"/>
    <w:link w:val="afa"/>
    <w:uiPriority w:val="99"/>
    <w:rsid w:val="002D769E"/>
    <w:rPr>
      <w:rFonts w:ascii="Times New Roman" w:eastAsia="Times New Roman" w:hAnsi="Times New Roman" w:cs="Times New Roman"/>
      <w:sz w:val="20"/>
      <w:szCs w:val="20"/>
      <w:lang w:eastAsia="ru-RU"/>
    </w:rPr>
  </w:style>
  <w:style w:type="paragraph" w:styleId="afa">
    <w:name w:val="footnote text"/>
    <w:basedOn w:val="a"/>
    <w:link w:val="af9"/>
    <w:uiPriority w:val="99"/>
    <w:rsid w:val="002D769E"/>
    <w:rPr>
      <w:sz w:val="20"/>
    </w:rPr>
  </w:style>
  <w:style w:type="character" w:customStyle="1" w:styleId="13">
    <w:name w:val="Текст сноски Знак1"/>
    <w:basedOn w:val="a0"/>
    <w:link w:val="afa"/>
    <w:uiPriority w:val="99"/>
    <w:semiHidden/>
    <w:rsid w:val="002D769E"/>
    <w:rPr>
      <w:rFonts w:ascii="Times New Roman" w:eastAsia="Times New Roman" w:hAnsi="Times New Roman" w:cs="Times New Roman"/>
      <w:sz w:val="20"/>
      <w:szCs w:val="20"/>
      <w:lang w:eastAsia="ru-RU"/>
    </w:rPr>
  </w:style>
  <w:style w:type="character" w:styleId="afb">
    <w:name w:val="footnote reference"/>
    <w:uiPriority w:val="99"/>
    <w:rsid w:val="002D769E"/>
    <w:rPr>
      <w:vertAlign w:val="superscript"/>
    </w:rPr>
  </w:style>
  <w:style w:type="character" w:styleId="afc">
    <w:name w:val="annotation reference"/>
    <w:rsid w:val="002D769E"/>
    <w:rPr>
      <w:sz w:val="16"/>
      <w:szCs w:val="16"/>
    </w:rPr>
  </w:style>
  <w:style w:type="character" w:customStyle="1" w:styleId="afd">
    <w:name w:val="Текст примечания Знак"/>
    <w:basedOn w:val="a0"/>
    <w:link w:val="afe"/>
    <w:rsid w:val="002D769E"/>
    <w:rPr>
      <w:rFonts w:ascii="Times New Roman" w:eastAsia="Times New Roman" w:hAnsi="Times New Roman" w:cs="Times New Roman"/>
      <w:sz w:val="20"/>
      <w:szCs w:val="20"/>
      <w:lang w:eastAsia="ru-RU"/>
    </w:rPr>
  </w:style>
  <w:style w:type="paragraph" w:styleId="afe">
    <w:name w:val="annotation text"/>
    <w:basedOn w:val="a"/>
    <w:link w:val="afd"/>
    <w:rsid w:val="002D769E"/>
    <w:rPr>
      <w:sz w:val="20"/>
    </w:rPr>
  </w:style>
  <w:style w:type="character" w:customStyle="1" w:styleId="14">
    <w:name w:val="Текст примечания Знак1"/>
    <w:basedOn w:val="a0"/>
    <w:link w:val="afe"/>
    <w:uiPriority w:val="99"/>
    <w:semiHidden/>
    <w:rsid w:val="002D769E"/>
    <w:rPr>
      <w:rFonts w:ascii="Times New Roman" w:eastAsia="Times New Roman" w:hAnsi="Times New Roman" w:cs="Times New Roman"/>
      <w:sz w:val="20"/>
      <w:szCs w:val="20"/>
      <w:lang w:eastAsia="ru-RU"/>
    </w:rPr>
  </w:style>
  <w:style w:type="character" w:customStyle="1" w:styleId="aff">
    <w:name w:val="Тема примечания Знак"/>
    <w:basedOn w:val="afd"/>
    <w:link w:val="aff0"/>
    <w:rsid w:val="002D769E"/>
    <w:rPr>
      <w:b/>
      <w:bCs/>
    </w:rPr>
  </w:style>
  <w:style w:type="paragraph" w:styleId="aff0">
    <w:name w:val="annotation subject"/>
    <w:basedOn w:val="afe"/>
    <w:next w:val="afe"/>
    <w:link w:val="aff"/>
    <w:rsid w:val="002D769E"/>
    <w:rPr>
      <w:b/>
      <w:bCs/>
    </w:rPr>
  </w:style>
  <w:style w:type="character" w:customStyle="1" w:styleId="15">
    <w:name w:val="Тема примечания Знак1"/>
    <w:basedOn w:val="14"/>
    <w:link w:val="aff0"/>
    <w:uiPriority w:val="99"/>
    <w:semiHidden/>
    <w:rsid w:val="002D769E"/>
    <w:rPr>
      <w:b/>
      <w:bCs/>
    </w:rPr>
  </w:style>
  <w:style w:type="paragraph" w:customStyle="1" w:styleId="standard">
    <w:name w:val="standard"/>
    <w:basedOn w:val="a"/>
    <w:rsid w:val="002D769E"/>
    <w:pPr>
      <w:spacing w:before="100" w:beforeAutospacing="1" w:after="100" w:afterAutospacing="1"/>
    </w:pPr>
    <w:rPr>
      <w:sz w:val="24"/>
      <w:szCs w:val="24"/>
    </w:rPr>
  </w:style>
  <w:style w:type="character" w:customStyle="1" w:styleId="strongemphasis">
    <w:name w:val="strongemphasis"/>
    <w:basedOn w:val="a0"/>
    <w:rsid w:val="002D769E"/>
  </w:style>
  <w:style w:type="character" w:customStyle="1" w:styleId="apple-converted-space">
    <w:name w:val="apple-converted-space"/>
    <w:basedOn w:val="a0"/>
    <w:uiPriority w:val="99"/>
    <w:rsid w:val="002D769E"/>
  </w:style>
  <w:style w:type="paragraph" w:customStyle="1" w:styleId="16">
    <w:name w:val="Без интервала1"/>
    <w:rsid w:val="002D769E"/>
    <w:pPr>
      <w:spacing w:after="0" w:line="240" w:lineRule="auto"/>
    </w:pPr>
    <w:rPr>
      <w:rFonts w:ascii="Calibri" w:eastAsia="Times New Roman" w:hAnsi="Calibri" w:cs="Times New Roman"/>
    </w:rPr>
  </w:style>
  <w:style w:type="paragraph" w:customStyle="1" w:styleId="Style4">
    <w:name w:val="Style4"/>
    <w:basedOn w:val="a"/>
    <w:rsid w:val="002D769E"/>
    <w:pPr>
      <w:widowControl w:val="0"/>
      <w:autoSpaceDE w:val="0"/>
      <w:autoSpaceDN w:val="0"/>
      <w:adjustRightInd w:val="0"/>
      <w:spacing w:line="370" w:lineRule="exact"/>
      <w:ind w:firstLine="691"/>
    </w:pPr>
    <w:rPr>
      <w:sz w:val="24"/>
      <w:szCs w:val="24"/>
    </w:rPr>
  </w:style>
  <w:style w:type="character" w:customStyle="1" w:styleId="FontStyle13">
    <w:name w:val="Font Style13"/>
    <w:rsid w:val="002D769E"/>
    <w:rPr>
      <w:rFonts w:ascii="Times New Roman" w:hAnsi="Times New Roman"/>
      <w:sz w:val="28"/>
    </w:rPr>
  </w:style>
  <w:style w:type="paragraph" w:styleId="23">
    <w:name w:val="Body Text Indent 2"/>
    <w:basedOn w:val="a"/>
    <w:link w:val="24"/>
    <w:uiPriority w:val="99"/>
    <w:rsid w:val="002D769E"/>
    <w:pPr>
      <w:ind w:firstLine="720"/>
      <w:jc w:val="both"/>
    </w:pPr>
    <w:rPr>
      <w:sz w:val="28"/>
      <w:szCs w:val="28"/>
    </w:rPr>
  </w:style>
  <w:style w:type="character" w:customStyle="1" w:styleId="24">
    <w:name w:val="Основной текст с отступом 2 Знак"/>
    <w:basedOn w:val="a0"/>
    <w:link w:val="23"/>
    <w:uiPriority w:val="99"/>
    <w:rsid w:val="002D769E"/>
    <w:rPr>
      <w:rFonts w:ascii="Times New Roman" w:eastAsia="Times New Roman" w:hAnsi="Times New Roman" w:cs="Times New Roman"/>
      <w:sz w:val="28"/>
      <w:szCs w:val="28"/>
      <w:lang w:eastAsia="ru-RU"/>
    </w:rPr>
  </w:style>
  <w:style w:type="character" w:styleId="aff1">
    <w:name w:val="page number"/>
    <w:basedOn w:val="a0"/>
    <w:uiPriority w:val="99"/>
    <w:rsid w:val="002D769E"/>
    <w:rPr>
      <w:rFonts w:cs="Times New Roman"/>
    </w:rPr>
  </w:style>
  <w:style w:type="paragraph" w:styleId="aff2">
    <w:name w:val="Title"/>
    <w:basedOn w:val="a"/>
    <w:link w:val="aff3"/>
    <w:uiPriority w:val="99"/>
    <w:qFormat/>
    <w:rsid w:val="002D769E"/>
    <w:pPr>
      <w:jc w:val="center"/>
    </w:pPr>
    <w:rPr>
      <w:sz w:val="28"/>
      <w:szCs w:val="28"/>
    </w:rPr>
  </w:style>
  <w:style w:type="character" w:customStyle="1" w:styleId="aff3">
    <w:name w:val="Название Знак"/>
    <w:basedOn w:val="a0"/>
    <w:link w:val="aff2"/>
    <w:uiPriority w:val="99"/>
    <w:rsid w:val="002D769E"/>
    <w:rPr>
      <w:rFonts w:ascii="Times New Roman" w:eastAsia="Times New Roman" w:hAnsi="Times New Roman" w:cs="Times New Roman"/>
      <w:sz w:val="28"/>
      <w:szCs w:val="28"/>
      <w:lang w:eastAsia="ru-RU"/>
    </w:rPr>
  </w:style>
  <w:style w:type="paragraph" w:customStyle="1" w:styleId="Style5">
    <w:name w:val="Style5"/>
    <w:basedOn w:val="a"/>
    <w:rsid w:val="002D769E"/>
    <w:pPr>
      <w:widowControl w:val="0"/>
      <w:autoSpaceDE w:val="0"/>
      <w:autoSpaceDN w:val="0"/>
      <w:adjustRightInd w:val="0"/>
      <w:spacing w:line="365" w:lineRule="exact"/>
      <w:ind w:firstLine="715"/>
    </w:pPr>
    <w:rPr>
      <w:sz w:val="24"/>
      <w:szCs w:val="24"/>
    </w:rPr>
  </w:style>
  <w:style w:type="paragraph" w:customStyle="1" w:styleId="Style6">
    <w:name w:val="Style6"/>
    <w:basedOn w:val="a"/>
    <w:rsid w:val="002D769E"/>
    <w:pPr>
      <w:widowControl w:val="0"/>
      <w:autoSpaceDE w:val="0"/>
      <w:autoSpaceDN w:val="0"/>
      <w:adjustRightInd w:val="0"/>
      <w:spacing w:line="366" w:lineRule="exact"/>
      <w:ind w:firstLine="1397"/>
      <w:jc w:val="both"/>
    </w:pPr>
    <w:rPr>
      <w:sz w:val="24"/>
      <w:szCs w:val="24"/>
    </w:rPr>
  </w:style>
  <w:style w:type="paragraph" w:customStyle="1" w:styleId="Style7">
    <w:name w:val="Style7"/>
    <w:basedOn w:val="a"/>
    <w:rsid w:val="002D769E"/>
    <w:pPr>
      <w:widowControl w:val="0"/>
      <w:autoSpaceDE w:val="0"/>
      <w:autoSpaceDN w:val="0"/>
      <w:adjustRightInd w:val="0"/>
      <w:spacing w:line="369" w:lineRule="exact"/>
      <w:ind w:firstLine="701"/>
      <w:jc w:val="both"/>
    </w:pPr>
    <w:rPr>
      <w:sz w:val="24"/>
      <w:szCs w:val="24"/>
    </w:rPr>
  </w:style>
  <w:style w:type="paragraph" w:customStyle="1" w:styleId="Style1">
    <w:name w:val="Style1"/>
    <w:basedOn w:val="a"/>
    <w:rsid w:val="002D769E"/>
    <w:pPr>
      <w:widowControl w:val="0"/>
      <w:autoSpaceDE w:val="0"/>
      <w:autoSpaceDN w:val="0"/>
      <w:adjustRightInd w:val="0"/>
    </w:pPr>
    <w:rPr>
      <w:rFonts w:ascii="Garamond" w:hAnsi="Garamond"/>
      <w:sz w:val="24"/>
      <w:szCs w:val="24"/>
    </w:rPr>
  </w:style>
  <w:style w:type="paragraph" w:customStyle="1" w:styleId="Style2">
    <w:name w:val="Style2"/>
    <w:basedOn w:val="a"/>
    <w:rsid w:val="002D769E"/>
    <w:pPr>
      <w:widowControl w:val="0"/>
      <w:autoSpaceDE w:val="0"/>
      <w:autoSpaceDN w:val="0"/>
      <w:adjustRightInd w:val="0"/>
    </w:pPr>
    <w:rPr>
      <w:rFonts w:ascii="Garamond" w:hAnsi="Garamond"/>
      <w:sz w:val="24"/>
      <w:szCs w:val="24"/>
    </w:rPr>
  </w:style>
  <w:style w:type="paragraph" w:customStyle="1" w:styleId="Style8">
    <w:name w:val="Style8"/>
    <w:basedOn w:val="a"/>
    <w:rsid w:val="002D769E"/>
    <w:pPr>
      <w:widowControl w:val="0"/>
      <w:autoSpaceDE w:val="0"/>
      <w:autoSpaceDN w:val="0"/>
      <w:adjustRightInd w:val="0"/>
    </w:pPr>
    <w:rPr>
      <w:rFonts w:ascii="Garamond" w:hAnsi="Garamond"/>
      <w:sz w:val="24"/>
      <w:szCs w:val="24"/>
    </w:rPr>
  </w:style>
  <w:style w:type="character" w:customStyle="1" w:styleId="FontStyle14">
    <w:name w:val="Font Style14"/>
    <w:rsid w:val="002D769E"/>
    <w:rPr>
      <w:rFonts w:ascii="Times New Roman" w:hAnsi="Times New Roman" w:cs="Times New Roman" w:hint="default"/>
      <w:b/>
      <w:bCs/>
      <w:sz w:val="28"/>
      <w:szCs w:val="28"/>
    </w:rPr>
  </w:style>
  <w:style w:type="paragraph" w:customStyle="1" w:styleId="aff4">
    <w:name w:val="a"/>
    <w:basedOn w:val="a"/>
    <w:rsid w:val="002D769E"/>
    <w:pPr>
      <w:spacing w:before="100" w:beforeAutospacing="1" w:after="100" w:afterAutospacing="1"/>
    </w:pPr>
    <w:rPr>
      <w:sz w:val="24"/>
      <w:szCs w:val="24"/>
    </w:rPr>
  </w:style>
  <w:style w:type="paragraph" w:customStyle="1" w:styleId="Standard0">
    <w:name w:val="Standard"/>
    <w:rsid w:val="002D769E"/>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aff5">
    <w:name w:val="Нормальный (таблица)"/>
    <w:basedOn w:val="a"/>
    <w:next w:val="a"/>
    <w:uiPriority w:val="99"/>
    <w:rsid w:val="002D769E"/>
    <w:pPr>
      <w:widowControl w:val="0"/>
      <w:autoSpaceDE w:val="0"/>
      <w:autoSpaceDN w:val="0"/>
      <w:adjustRightInd w:val="0"/>
      <w:jc w:val="both"/>
    </w:pPr>
    <w:rPr>
      <w:rFonts w:ascii="Arial" w:hAnsi="Arial" w:cs="Arial"/>
      <w:sz w:val="26"/>
      <w:szCs w:val="26"/>
    </w:rPr>
  </w:style>
  <w:style w:type="paragraph" w:customStyle="1" w:styleId="aff6">
    <w:name w:val="Прижатый влево"/>
    <w:basedOn w:val="a"/>
    <w:next w:val="a"/>
    <w:uiPriority w:val="99"/>
    <w:rsid w:val="002D769E"/>
    <w:pPr>
      <w:widowControl w:val="0"/>
      <w:autoSpaceDE w:val="0"/>
      <w:autoSpaceDN w:val="0"/>
      <w:adjustRightInd w:val="0"/>
    </w:pPr>
    <w:rPr>
      <w:rFonts w:ascii="Arial" w:hAnsi="Arial" w:cs="Arial"/>
      <w:sz w:val="26"/>
      <w:szCs w:val="26"/>
    </w:rPr>
  </w:style>
  <w:style w:type="paragraph" w:customStyle="1" w:styleId="25">
    <w:name w:val="Без интервала2"/>
    <w:rsid w:val="00A732D2"/>
    <w:pPr>
      <w:spacing w:after="0" w:line="240" w:lineRule="auto"/>
    </w:pPr>
    <w:rPr>
      <w:rFonts w:ascii="Calibri" w:eastAsia="Times New Roman" w:hAnsi="Calibri" w:cs="Times New Roman"/>
    </w:rPr>
  </w:style>
  <w:style w:type="paragraph" w:customStyle="1" w:styleId="Default">
    <w:name w:val="Default"/>
    <w:rsid w:val="00C56B6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28274455">
      <w:bodyDiv w:val="1"/>
      <w:marLeft w:val="0"/>
      <w:marRight w:val="0"/>
      <w:marTop w:val="0"/>
      <w:marBottom w:val="0"/>
      <w:divBdr>
        <w:top w:val="none" w:sz="0" w:space="0" w:color="auto"/>
        <w:left w:val="none" w:sz="0" w:space="0" w:color="auto"/>
        <w:bottom w:val="none" w:sz="0" w:space="0" w:color="auto"/>
        <w:right w:val="none" w:sz="0" w:space="0" w:color="auto"/>
      </w:divBdr>
    </w:div>
    <w:div w:id="14658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4</Pages>
  <Words>893</Words>
  <Characters>5091</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Совет сельского поселения Сафаровский сельсовет муниципального района Чишминский</vt:lpstr>
      <vt:lpstr>        Республики Башкортостан</vt:lpstr>
      <vt:lpstr>1. Внести в решение Совета сельского поселения Сафаровский сельсовет муниципальн</vt:lpstr>
      <vt:lpstr>Совет сельского  поселения Сафаровский сельсовет  муниципального района </vt:lpstr>
      <vt:lpstr/>
      <vt:lpstr>1.Внести в Положение  о порядке установления размера платы за пользование  жилым</vt:lpstr>
      <vt:lpstr/>
      <vt:lpstr/>
      <vt:lpstr/>
      <vt:lpstr/>
      <vt:lpstr/>
      <vt:lpstr/>
      <vt:lpstr/>
      <vt:lpstr>Приложение №2</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2021-02-11T06:40:00Z</cp:lastPrinted>
  <dcterms:created xsi:type="dcterms:W3CDTF">2016-04-04T05:22:00Z</dcterms:created>
  <dcterms:modified xsi:type="dcterms:W3CDTF">2021-02-16T07:41:00Z</dcterms:modified>
</cp:coreProperties>
</file>